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35" w:rsidRDefault="001326D1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  <w:r>
        <w:rPr>
          <w:rFonts w:ascii="Arial" w:hAnsi="Arial" w:cs="Arial"/>
          <w:noProof/>
          <w:color w:val="00458A"/>
          <w:sz w:val="1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4146550</wp:posOffset>
            </wp:positionH>
            <wp:positionV relativeFrom="paragraph">
              <wp:posOffset>-1905</wp:posOffset>
            </wp:positionV>
            <wp:extent cx="368935" cy="465455"/>
            <wp:effectExtent l="19050" t="0" r="0" b="0"/>
            <wp:wrapSquare wrapText="bothSides"/>
            <wp:docPr id="13" name="Picture 1" descr="SOVA-N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-N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2336">
        <w:rPr>
          <w:rFonts w:ascii="Arial" w:hAnsi="Arial" w:cs="Arial"/>
          <w:noProof/>
          <w:color w:val="00458A"/>
          <w:sz w:val="18"/>
          <w:lang w:eastAsia="zh-TW"/>
        </w:rPr>
        <w:pict>
          <v:rect id="_x0000_s1040" style="position:absolute;left:0;text-align:left;margin-left:360.85pt;margin-top:-9.85pt;width:134.85pt;height:57.75pt;flip:x;z-index:251664896;mso-wrap-distance-top:7.2pt;mso-wrap-distance-bottom:7.2pt;mso-position-horizontal-relative:margin;mso-position-vertical-relative:margin;mso-width-relative:margin;v-text-anchor:middle" o:allowincell="f" filled="f" fillcolor="black [3213]" stroked="f" strokecolor="black [3213]" strokeweight="1.5pt">
            <v:shadow color="#f79646 [3209]" opacity=".5" offset="-15pt,0" offset2="-18pt,12pt"/>
            <v:textbox style="mso-next-textbox:#_x0000_s1040" inset="0,0,0,0">
              <w:txbxContent>
                <w:p w:rsidR="001326D1" w:rsidRPr="001326D1" w:rsidRDefault="001326D1" w:rsidP="001326D1">
                  <w:pPr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</w:pPr>
                  <w:proofErr w:type="spellStart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>Disciplina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 xml:space="preserve"> za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>nauku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 xml:space="preserve"> i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>nastavu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 xml:space="preserve"> </w:t>
                  </w:r>
                </w:p>
                <w:p w:rsidR="001326D1" w:rsidRPr="001326D1" w:rsidRDefault="001326D1" w:rsidP="001326D1">
                  <w:pPr>
                    <w:rPr>
                      <w:rFonts w:asciiTheme="minorHAnsi" w:hAnsiTheme="minorHAnsi" w:cstheme="minorHAnsi"/>
                      <w:color w:val="1F497D" w:themeColor="text2"/>
                    </w:rPr>
                  </w:pP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Organizaciona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jedinica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 za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nauku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, </w:t>
                  </w:r>
                </w:p>
                <w:p w:rsidR="00FB2A35" w:rsidRPr="001326D1" w:rsidRDefault="001326D1" w:rsidP="001326D1">
                  <w:pPr>
                    <w:rPr>
                      <w:rFonts w:asciiTheme="minorHAnsi" w:hAnsiTheme="minorHAnsi" w:cstheme="minorHAnsi"/>
                      <w:color w:val="1F497D" w:themeColor="text2"/>
                    </w:rPr>
                  </w:pPr>
                  <w:proofErr w:type="spellStart"/>
                  <w:proofErr w:type="gram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nastavu</w:t>
                  </w:r>
                  <w:proofErr w:type="spellEnd"/>
                  <w:proofErr w:type="gram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 i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klinička</w:t>
                  </w:r>
                  <w:proofErr w:type="spell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 </w:t>
                  </w:r>
                  <w:proofErr w:type="spell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ispitivanja</w:t>
                  </w:r>
                  <w:proofErr w:type="spellEnd"/>
                </w:p>
              </w:txbxContent>
            </v:textbox>
            <w10:wrap type="square" anchorx="margin" anchory="margin"/>
          </v:rect>
        </w:pict>
      </w:r>
      <w:r>
        <w:rPr>
          <w:rFonts w:ascii="Arial" w:hAnsi="Arial" w:cs="Arial"/>
          <w:noProof/>
          <w:color w:val="00458A"/>
          <w:sz w:val="1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-183455</wp:posOffset>
            </wp:positionH>
            <wp:positionV relativeFrom="paragraph">
              <wp:posOffset>15873</wp:posOffset>
            </wp:positionV>
            <wp:extent cx="1688082" cy="517063"/>
            <wp:effectExtent l="19050" t="0" r="7368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082" cy="51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FB2A35" w:rsidRPr="001326D1" w:rsidRDefault="00FB2A35" w:rsidP="00FB2A35">
      <w:pPr>
        <w:jc w:val="center"/>
        <w:rPr>
          <w:rFonts w:ascii="Arial Black" w:hAnsi="Arial Black"/>
          <w:color w:val="1F497D" w:themeColor="text2"/>
          <w:sz w:val="22"/>
          <w:szCs w:val="22"/>
          <w:lang w:val="bs-Latn-BA"/>
        </w:rPr>
      </w:pPr>
      <w:r w:rsidRPr="001326D1">
        <w:rPr>
          <w:rFonts w:ascii="Arial Black" w:hAnsi="Arial Black"/>
          <w:b/>
          <w:color w:val="1F497D" w:themeColor="text2"/>
          <w:sz w:val="24"/>
          <w:szCs w:val="24"/>
          <w:lang w:val="bs-Latn-BA"/>
        </w:rPr>
        <w:t>NAUČNI KARTON UPOSLENIKA</w:t>
      </w: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Pr="00072FB0" w:rsidRDefault="006D72CC" w:rsidP="006D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1. Osnovni podaci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4961"/>
        <w:gridCol w:w="2268"/>
      </w:tblGrid>
      <w:tr w:rsidR="00FF74FD" w:rsidRPr="00D13D78" w:rsidTr="00E81649">
        <w:trPr>
          <w:gridAfter w:val="1"/>
          <w:wAfter w:w="2268" w:type="dxa"/>
          <w:trHeight w:val="34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Prezime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D13D78" w:rsidRDefault="00702336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702336">
              <w:rPr>
                <w:rFonts w:ascii="Arial" w:hAnsi="Arial" w:cs="Arial"/>
                <w:noProof/>
                <w:sz w:val="24"/>
                <w:szCs w:val="24"/>
                <w:lang w:val="bs-Latn-BA" w:eastAsia="bs-Latn-B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257.5pt;margin-top:-2.85pt;width:93.55pt;height:107.7pt;z-index:251659776;mso-position-horizontal-relative:text;mso-position-vertical-relative:text;v-text-anchor:middle">
                  <v:textbox style="mso-next-textbox:#_x0000_s1036">
                    <w:txbxContent>
                      <w:p w:rsidR="00E81649" w:rsidRPr="00344391" w:rsidRDefault="00344391" w:rsidP="00344391">
                        <w:pPr>
                          <w:jc w:val="center"/>
                          <w:rPr>
                            <w:lang w:val="bs-Latn-BA"/>
                          </w:rPr>
                        </w:pPr>
                        <w:r>
                          <w:rPr>
                            <w:lang w:val="bs-Latn-BA"/>
                          </w:rPr>
                          <w:t>SLIKA</w:t>
                        </w:r>
                      </w:p>
                    </w:txbxContent>
                  </v:textbox>
                </v:shape>
              </w:pict>
            </w:r>
            <w:r w:rsidR="00F14F75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Mušanović</w:t>
            </w:r>
          </w:p>
        </w:tc>
      </w:tr>
      <w:tr w:rsidR="00FF74FD" w:rsidRPr="00D13D78" w:rsidTr="00E81649">
        <w:trPr>
          <w:gridAfter w:val="1"/>
          <w:wAfter w:w="2268" w:type="dxa"/>
          <w:trHeight w:val="41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D13D78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Adnan</w:t>
            </w:r>
          </w:p>
        </w:tc>
      </w:tr>
      <w:tr w:rsidR="00FF74FD" w:rsidRPr="00D13D78" w:rsidTr="00E81649">
        <w:trPr>
          <w:gridAfter w:val="1"/>
          <w:wAfter w:w="2268" w:type="dxa"/>
          <w:trHeight w:val="2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D13D78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1974.</w:t>
            </w:r>
          </w:p>
        </w:tc>
      </w:tr>
      <w:tr w:rsidR="00E81649" w:rsidRPr="00D13D78" w:rsidTr="00E81649">
        <w:trPr>
          <w:gridAfter w:val="1"/>
          <w:wAfter w:w="2268" w:type="dxa"/>
          <w:trHeight w:val="3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6D72CC" w:rsidRDefault="00E81649" w:rsidP="00BE340A">
            <w:pPr>
              <w:spacing w:before="60" w:after="60"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D13D78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Kakanj</w:t>
            </w:r>
          </w:p>
        </w:tc>
      </w:tr>
      <w:tr w:rsidR="006D72CC" w:rsidRPr="006D72CC" w:rsidTr="003C46AF">
        <w:trPr>
          <w:trHeight w:val="27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78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Država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BiH</w:t>
            </w:r>
          </w:p>
        </w:tc>
      </w:tr>
      <w:tr w:rsidR="006D72CC" w:rsidRPr="006D72CC" w:rsidTr="003C46AF">
        <w:trPr>
          <w:trHeight w:val="2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35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Zvanje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Ljekar, specijalista interne medicine</w:t>
            </w:r>
          </w:p>
        </w:tc>
      </w:tr>
      <w:tr w:rsidR="006D72CC" w:rsidRPr="006D72CC" w:rsidTr="003C46AF">
        <w:trPr>
          <w:trHeight w:val="3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304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Titula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Magistar medicinskih nauka</w:t>
            </w:r>
          </w:p>
        </w:tc>
      </w:tr>
      <w:tr w:rsidR="006D72CC" w:rsidRPr="006D72CC" w:rsidTr="003C46AF">
        <w:trPr>
          <w:trHeight w:val="2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6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E mail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adnan.musanovic@gmail.com</w:t>
            </w:r>
          </w:p>
        </w:tc>
      </w:tr>
      <w:tr w:rsidR="006D72CC" w:rsidRPr="006D72CC" w:rsidTr="003C46AF">
        <w:trPr>
          <w:trHeight w:val="2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1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Telefon/Faks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6D72CC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D72CC" w:rsidRPr="006D72CC" w:rsidTr="003C46AF">
        <w:trPr>
          <w:trHeight w:val="28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8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 lokal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033-297-189</w:t>
            </w:r>
          </w:p>
        </w:tc>
      </w:tr>
      <w:tr w:rsidR="006D72CC" w:rsidRPr="006D72CC" w:rsidTr="003C46AF">
        <w:trPr>
          <w:trHeight w:val="4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Organizaciona jedinica -</w:t>
            </w:r>
          </w:p>
          <w:p w:rsidR="006D72CC" w:rsidRPr="006D72CC" w:rsidRDefault="00896450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Disciplina </w:t>
            </w:r>
            <w:r w:rsidR="006D72CC"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KC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</w:t>
            </w:r>
            <w:r w:rsidR="009A6DF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S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Klinika urgentne medicine</w:t>
            </w:r>
          </w:p>
          <w:p w:rsidR="00F14F75" w:rsidRPr="00D13D78" w:rsidRDefault="00F14F75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Hirurška disciplina</w:t>
            </w:r>
          </w:p>
        </w:tc>
      </w:tr>
    </w:tbl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A5064A" w:rsidRDefault="00A5064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Pr="00072FB0" w:rsidRDefault="00576908" w:rsidP="0057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2.</w:t>
      </w:r>
      <w:r w:rsidR="001326D1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Podaci o stečenim diplomama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992"/>
        <w:gridCol w:w="1276"/>
        <w:gridCol w:w="2410"/>
        <w:gridCol w:w="2126"/>
        <w:gridCol w:w="1843"/>
      </w:tblGrid>
      <w:tr w:rsidR="00576908" w:rsidRPr="00576908" w:rsidTr="00576908">
        <w:trPr>
          <w:trHeight w:val="340"/>
        </w:trPr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rada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Naučna oblast</w:t>
            </w: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Diploma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2004.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proofErr w:type="spellStart"/>
            <w:r>
              <w:t>Laboratorijske</w:t>
            </w:r>
            <w:proofErr w:type="spellEnd"/>
            <w:r>
              <w:t xml:space="preserve"> </w:t>
            </w:r>
            <w:proofErr w:type="spellStart"/>
            <w:r>
              <w:t>dijagnostičke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u </w:t>
            </w:r>
            <w:proofErr w:type="spellStart"/>
            <w:r>
              <w:t>dokazivanju</w:t>
            </w:r>
            <w:proofErr w:type="spellEnd"/>
            <w:r>
              <w:t xml:space="preserve"> </w:t>
            </w:r>
            <w:proofErr w:type="spellStart"/>
            <w:r>
              <w:t>rotavirusnih</w:t>
            </w:r>
            <w:proofErr w:type="spellEnd"/>
            <w:r>
              <w:t xml:space="preserve"> </w:t>
            </w:r>
            <w:proofErr w:type="spellStart"/>
            <w:r>
              <w:t>infekcija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Medicinski fakultet / Univerzitet  u Sarajevu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Mikrobiologija</w:t>
            </w: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Tuzla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proofErr w:type="spellStart"/>
            <w:r>
              <w:t>Uticaj</w:t>
            </w:r>
            <w:proofErr w:type="spellEnd"/>
            <w:r>
              <w:t xml:space="preserve"> </w:t>
            </w:r>
            <w:proofErr w:type="spellStart"/>
            <w:r>
              <w:t>dužine</w:t>
            </w:r>
            <w:proofErr w:type="spellEnd"/>
            <w:r>
              <w:t xml:space="preserve"> </w:t>
            </w:r>
            <w:proofErr w:type="spellStart"/>
            <w:r>
              <w:t>hemodijalize</w:t>
            </w:r>
            <w:proofErr w:type="spellEnd"/>
            <w:r>
              <w:t xml:space="preserve"> i </w:t>
            </w:r>
            <w:proofErr w:type="spellStart"/>
            <w:r>
              <w:t>parametara</w:t>
            </w:r>
            <w:proofErr w:type="spellEnd"/>
            <w:r>
              <w:t xml:space="preserve"> </w:t>
            </w:r>
            <w:proofErr w:type="spellStart"/>
            <w:r>
              <w:t>inflamacije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ciljni</w:t>
            </w:r>
            <w:proofErr w:type="spellEnd"/>
            <w:r>
              <w:t xml:space="preserve"> hemoglobin u </w:t>
            </w:r>
            <w:proofErr w:type="spellStart"/>
            <w:r>
              <w:t>bolesnika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hroničnoj</w:t>
            </w:r>
            <w:proofErr w:type="spellEnd"/>
            <w:r>
              <w:t xml:space="preserve"> </w:t>
            </w:r>
            <w:proofErr w:type="spellStart"/>
            <w:r>
              <w:t>hemodijalizi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Medicinski fakultet / Univerzitet u Sarajevu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F14F75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Interna medicina</w:t>
            </w: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Doktorat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412"/>
        <w:gridCol w:w="1276"/>
        <w:gridCol w:w="2410"/>
        <w:gridCol w:w="3969"/>
      </w:tblGrid>
      <w:tr w:rsidR="00D32443" w:rsidRPr="00576908" w:rsidTr="00D32443">
        <w:trPr>
          <w:trHeight w:val="340"/>
        </w:trPr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F14F75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2010.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F14F75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F14F75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Interna  medicina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Subspecijalizacija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072FB0" w:rsidRDefault="00072FB0" w:rsidP="00072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3.</w:t>
      </w:r>
      <w:r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Podaci o izborima u nastavničko/saradničko zvanje </w:t>
      </w:r>
      <w:r w:rsidRPr="000C0B67">
        <w:rPr>
          <w:rFonts w:ascii="Calibri" w:hAnsi="Calibri" w:cs="Arial"/>
          <w:i/>
          <w:iCs/>
          <w:szCs w:val="4"/>
          <w:lang w:val="hr-HR"/>
        </w:rPr>
        <w:t>(navoditi od posljednjeg  izbora u zvanje)</w:t>
      </w:r>
      <w:r w:rsidRPr="000C0B67">
        <w:rPr>
          <w:rFonts w:ascii="Calibri" w:hAnsi="Calibri" w:cs="Arial"/>
          <w:b/>
          <w:i/>
          <w:iCs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1701"/>
        <w:gridCol w:w="2268"/>
      </w:tblGrid>
      <w:tr w:rsidR="000C0B67" w:rsidRPr="00072FB0" w:rsidTr="000C0B67">
        <w:trPr>
          <w:trHeight w:val="344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Godina izbora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Naziv zvanja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Fakultet/Univerzitet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Naučna oblast</w:t>
            </w: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84550C" w:rsidRDefault="0084550C" w:rsidP="0084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84550C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4. Usmjerena/kontinuirana edukacija </w:t>
      </w:r>
      <w:r w:rsidRPr="0084550C">
        <w:rPr>
          <w:rFonts w:ascii="Calibri" w:hAnsi="Calibri" w:cs="Arial"/>
          <w:i/>
          <w:iCs/>
          <w:szCs w:val="4"/>
          <w:lang w:val="hr-HR"/>
        </w:rPr>
        <w:t>(naziv, trajanje, godina, mjesto)</w:t>
      </w:r>
      <w:r w:rsidRPr="0084550C">
        <w:rPr>
          <w:rFonts w:ascii="Calibri" w:hAnsi="Calibri" w:cs="Arial"/>
          <w:b/>
          <w:i/>
          <w:iCs/>
          <w:szCs w:val="4"/>
        </w:rPr>
        <w:t xml:space="preserve"> </w:t>
      </w:r>
    </w:p>
    <w:p w:rsidR="00072FB0" w:rsidRPr="008478E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3969"/>
      </w:tblGrid>
      <w:tr w:rsidR="0084550C" w:rsidRPr="0084550C" w:rsidTr="0084550C">
        <w:trPr>
          <w:trHeight w:val="267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Godina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Mjesto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Trajanje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Naziv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  <w:r w:rsidRPr="00A47C36">
        <w:rPr>
          <w:rFonts w:ascii="Arial" w:hAnsi="Arial" w:cs="Arial"/>
          <w:sz w:val="4"/>
          <w:szCs w:val="4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p w:rsidR="0084550C" w:rsidRDefault="0084550C" w:rsidP="006A57A1">
      <w:pPr>
        <w:rPr>
          <w:rFonts w:ascii="Arial" w:hAnsi="Arial" w:cs="Arial"/>
          <w:sz w:val="18"/>
          <w:szCs w:val="18"/>
        </w:rPr>
      </w:pPr>
    </w:p>
    <w:p w:rsidR="00F21960" w:rsidRPr="00A47C36" w:rsidRDefault="00F21960" w:rsidP="006A57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3A647F" w:rsidRPr="003A647F" w:rsidRDefault="003A647F" w:rsidP="003A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3A647F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5. Objavljeni radovi </w:t>
      </w:r>
      <w:r w:rsidRPr="003A647F">
        <w:rPr>
          <w:rFonts w:ascii="Calibri" w:hAnsi="Calibri" w:cs="Arial"/>
          <w:i/>
          <w:iCs/>
          <w:szCs w:val="18"/>
          <w:lang w:val="hr-HR"/>
        </w:rPr>
        <w:t>(navoditi od posljednjeg  objavljenog rada)</w:t>
      </w:r>
      <w:r w:rsidRPr="003A647F">
        <w:rPr>
          <w:rFonts w:ascii="Calibri" w:hAnsi="Calibri" w:cs="Arial"/>
          <w:i/>
          <w:iCs/>
          <w:szCs w:val="18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RPr="00072FB0" w:rsidTr="003A647F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5.1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Originalni/naučni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F14F75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proofErr w:type="spellStart"/>
            <w:r>
              <w:t>Mušanović</w:t>
            </w:r>
            <w:proofErr w:type="spellEnd"/>
            <w:r>
              <w:t xml:space="preserve"> A, </w:t>
            </w:r>
            <w:proofErr w:type="spellStart"/>
            <w:r>
              <w:t>Mekić</w:t>
            </w:r>
            <w:proofErr w:type="spellEnd"/>
            <w:r>
              <w:t xml:space="preserve"> M. </w:t>
            </w:r>
            <w:proofErr w:type="spellStart"/>
            <w:r>
              <w:t>Mušanović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., </w:t>
            </w:r>
            <w:proofErr w:type="spellStart"/>
            <w:r>
              <w:t>Djesević</w:t>
            </w:r>
            <w:proofErr w:type="spellEnd"/>
            <w:r>
              <w:t xml:space="preserve"> </w:t>
            </w:r>
            <w:proofErr w:type="spellStart"/>
            <w:r>
              <w:t>M.The</w:t>
            </w:r>
            <w:proofErr w:type="spellEnd"/>
            <w:r>
              <w:t xml:space="preserve"> Influence of </w:t>
            </w:r>
            <w:proofErr w:type="spellStart"/>
            <w:r>
              <w:t>Hemodialysis</w:t>
            </w:r>
            <w:proofErr w:type="spellEnd"/>
            <w:r>
              <w:t xml:space="preserve"> Duration on the Concentration of Inflammatory Agents in Chronic </w:t>
            </w:r>
            <w:proofErr w:type="spellStart"/>
            <w:r>
              <w:t>Hemodialysis</w:t>
            </w:r>
            <w:proofErr w:type="spellEnd"/>
            <w:r>
              <w:t xml:space="preserve"> Patients Med </w:t>
            </w:r>
            <w:proofErr w:type="spellStart"/>
            <w:r>
              <w:t>Arh</w:t>
            </w:r>
            <w:proofErr w:type="spellEnd"/>
            <w:r>
              <w:t>. 2013; 67(4): 260-262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F14F75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proofErr w:type="spellStart"/>
            <w:r>
              <w:t>Musanovic</w:t>
            </w:r>
            <w:proofErr w:type="spellEnd"/>
            <w:r>
              <w:t xml:space="preserve"> A, </w:t>
            </w:r>
            <w:proofErr w:type="spellStart"/>
            <w:r>
              <w:t>Trnacevic</w:t>
            </w:r>
            <w:proofErr w:type="spellEnd"/>
            <w:r>
              <w:t xml:space="preserve"> S, </w:t>
            </w:r>
            <w:proofErr w:type="spellStart"/>
            <w:r>
              <w:t>Mekic</w:t>
            </w:r>
            <w:proofErr w:type="spellEnd"/>
            <w:r>
              <w:t xml:space="preserve"> M </w:t>
            </w:r>
            <w:proofErr w:type="spellStart"/>
            <w:r>
              <w:t>Musanovic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. The Influence of Inflammatory Markers and CRP Predictive Value in Relation to the Target Hemoglobin Level in Patients on Chronic </w:t>
            </w:r>
            <w:proofErr w:type="spellStart"/>
            <w:r>
              <w:t>Hemodialysis</w:t>
            </w:r>
            <w:proofErr w:type="spellEnd"/>
            <w:r>
              <w:t xml:space="preserve"> Med </w:t>
            </w:r>
            <w:proofErr w:type="spellStart"/>
            <w:r>
              <w:t>Arh</w:t>
            </w:r>
            <w:proofErr w:type="spellEnd"/>
            <w:r>
              <w:t>. 2013; 67(5): 361-364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F14F75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proofErr w:type="spellStart"/>
            <w:r>
              <w:t>Biscevic-Tokic</w:t>
            </w:r>
            <w:proofErr w:type="spellEnd"/>
            <w:r>
              <w:t xml:space="preserve"> J, </w:t>
            </w:r>
            <w:proofErr w:type="spellStart"/>
            <w:r>
              <w:t>Tokic</w:t>
            </w:r>
            <w:proofErr w:type="spellEnd"/>
            <w:r>
              <w:t xml:space="preserve"> N, </w:t>
            </w:r>
            <w:proofErr w:type="spellStart"/>
            <w:r>
              <w:t>Musanovic</w:t>
            </w:r>
            <w:proofErr w:type="spellEnd"/>
            <w:r>
              <w:t xml:space="preserve"> A Pneumonia as the Most Common Lower Respiratory Tract Infection Med </w:t>
            </w:r>
            <w:proofErr w:type="spellStart"/>
            <w:r>
              <w:t>Arh</w:t>
            </w:r>
            <w:proofErr w:type="spellEnd"/>
            <w:r>
              <w:t>. 2013; 67(6): 442-445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5.2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Stručni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F14F75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proofErr w:type="spellStart"/>
            <w:r>
              <w:t>Alajbegović</w:t>
            </w:r>
            <w:proofErr w:type="spellEnd"/>
            <w:r>
              <w:t xml:space="preserve"> </w:t>
            </w:r>
            <w:proofErr w:type="spellStart"/>
            <w:r>
              <w:t>S,Alajbegović</w:t>
            </w:r>
            <w:proofErr w:type="spellEnd"/>
            <w:r>
              <w:t xml:space="preserve"> A, </w:t>
            </w:r>
            <w:proofErr w:type="spellStart"/>
            <w:r>
              <w:t>Omerović</w:t>
            </w:r>
            <w:proofErr w:type="spellEnd"/>
            <w:r>
              <w:t xml:space="preserve"> J, </w:t>
            </w:r>
            <w:proofErr w:type="spellStart"/>
            <w:r>
              <w:t>Mušanović</w:t>
            </w:r>
            <w:proofErr w:type="spellEnd"/>
            <w:r>
              <w:t xml:space="preserve"> A, </w:t>
            </w:r>
            <w:proofErr w:type="spellStart"/>
            <w:r>
              <w:t>Lačić</w:t>
            </w:r>
            <w:proofErr w:type="spellEnd"/>
            <w:r>
              <w:t xml:space="preserve"> </w:t>
            </w:r>
            <w:proofErr w:type="spellStart"/>
            <w:r>
              <w:t>E;Utjecaj</w:t>
            </w:r>
            <w:proofErr w:type="spellEnd"/>
            <w:r>
              <w:t xml:space="preserve"> </w:t>
            </w:r>
            <w:proofErr w:type="spellStart"/>
            <w:r>
              <w:t>trajanja</w:t>
            </w:r>
            <w:proofErr w:type="spellEnd"/>
            <w:r>
              <w:t xml:space="preserve"> </w:t>
            </w:r>
            <w:proofErr w:type="spellStart"/>
            <w:r>
              <w:t>dijabetesa</w:t>
            </w:r>
            <w:proofErr w:type="spellEnd"/>
            <w:r>
              <w:t xml:space="preserve"> i </w:t>
            </w:r>
            <w:proofErr w:type="spellStart"/>
            <w:r>
              <w:t>neregulirane</w:t>
            </w:r>
            <w:proofErr w:type="spellEnd"/>
            <w:r>
              <w:t xml:space="preserve"> </w:t>
            </w:r>
            <w:proofErr w:type="spellStart"/>
            <w:r>
              <w:t>glikemije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nastanak</w:t>
            </w:r>
            <w:proofErr w:type="spellEnd"/>
            <w:r>
              <w:t xml:space="preserve"> </w:t>
            </w:r>
            <w:proofErr w:type="spellStart"/>
            <w:r>
              <w:t>retinopatije</w:t>
            </w:r>
            <w:proofErr w:type="spellEnd"/>
            <w:r>
              <w:t xml:space="preserve">; Med </w:t>
            </w:r>
            <w:proofErr w:type="spellStart"/>
            <w:r>
              <w:t>Glas</w:t>
            </w:r>
            <w:proofErr w:type="spellEnd"/>
            <w:r>
              <w:t xml:space="preserve"> 2011; 8(1):53-56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5.3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Pregledni/revijalni 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1326D1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5.4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Prikazi slučajeva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515964" w:rsidRP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lastRenderedPageBreak/>
              <w:t>5.5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>.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 Abstrakti (kongresi, simpoziji, konferencije..)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Pr="00515964" w:rsidRDefault="00515964" w:rsidP="0051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515964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6. Objavljene publikacije </w:t>
      </w:r>
      <w:r w:rsidRPr="00515964">
        <w:rPr>
          <w:rFonts w:ascii="Calibri" w:hAnsi="Calibri" w:cs="Arial"/>
          <w:i/>
          <w:iCs/>
          <w:szCs w:val="18"/>
          <w:lang w:val="hr-HR"/>
        </w:rPr>
        <w:t>(knjige, udžbenici, monografije, vodiči, praktikumi)</w:t>
      </w:r>
      <w:r w:rsidRPr="00515964">
        <w:rPr>
          <w:rFonts w:ascii="Calibri" w:hAnsi="Calibri" w:cs="Arial"/>
          <w:i/>
          <w:iCs/>
          <w:szCs w:val="18"/>
        </w:rPr>
        <w:t xml:space="preserve"> </w:t>
      </w: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7. Ostvareni projekti </w:t>
      </w:r>
      <w:r w:rsidRPr="00960F4E">
        <w:rPr>
          <w:rFonts w:ascii="Calibri" w:hAnsi="Calibri" w:cs="Arial"/>
          <w:i/>
          <w:iCs/>
          <w:szCs w:val="18"/>
          <w:lang w:val="hr-HR"/>
        </w:rPr>
        <w:t>(navoditi od posljednjeg  ostvarenog projekta)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340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Godina realizacije </w:t>
            </w:r>
          </w:p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(vrijeme trajanja)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5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Voditelj/učesnik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0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9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Domaći/međunarodni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projekta (stručni, naučni-istraživački, razvojni)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8. Mentorstvo </w:t>
      </w:r>
      <w:r w:rsidRPr="00960F4E">
        <w:rPr>
          <w:rFonts w:ascii="Calibri" w:hAnsi="Calibri" w:cs="Arial"/>
          <w:i/>
          <w:iCs/>
          <w:szCs w:val="18"/>
          <w:lang w:val="hr-HR"/>
        </w:rPr>
        <w:t>(magisteriji, doktorati)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5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 i prezime  kandidata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1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teme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27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7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 odbrane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4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0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Magisterij/Doktorat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9. Radionice, tečajevi</w:t>
      </w:r>
      <w:r w:rsidRPr="00960F4E">
        <w:rPr>
          <w:rFonts w:ascii="Calibri" w:hAnsi="Calibri" w:cs="Arial"/>
          <w:i/>
          <w:i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10. Poznavanje stranog jezika </w:t>
      </w:r>
      <w:r w:rsidRPr="00960F4E">
        <w:rPr>
          <w:rFonts w:ascii="Calibri" w:hAnsi="Calibri" w:cs="Arial"/>
          <w:i/>
          <w:iCs/>
          <w:szCs w:val="18"/>
          <w:lang w:val="hr-HR"/>
        </w:rPr>
        <w:t>(EU CEFR)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3560"/>
        <w:gridCol w:w="6507"/>
      </w:tblGrid>
      <w:tr w:rsidR="00960F4E" w:rsidRPr="00960F4E" w:rsidTr="00960F4E">
        <w:trPr>
          <w:trHeight w:val="252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Jezik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F14F75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Engleski</w:t>
            </w:r>
          </w:p>
        </w:tc>
      </w:tr>
      <w:tr w:rsidR="00960F4E" w:rsidRPr="00960F4E" w:rsidTr="00960F4E">
        <w:trPr>
          <w:trHeight w:val="32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A1 – A2 ( 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osnovno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9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B1 – B2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samostalno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C1 – C2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kompetentno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)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F14F75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C1 - C2</w:t>
            </w: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>11. Saradnja sa institucijama relevantnim za stručnu ili naučnu oblast</w:t>
      </w:r>
      <w:r w:rsidRPr="00960F4E">
        <w:rPr>
          <w:rFonts w:ascii="Calibri" w:hAnsi="Calibri" w:cs="Arial"/>
          <w:b/>
          <w:b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4A5CD3" w:rsidRDefault="004A5CD3" w:rsidP="006A57A1">
      <w:pPr>
        <w:rPr>
          <w:rFonts w:ascii="Arial" w:hAnsi="Arial" w:cs="Arial"/>
          <w:sz w:val="18"/>
          <w:szCs w:val="18"/>
        </w:rPr>
      </w:pPr>
    </w:p>
    <w:p w:rsidR="004A5CD3" w:rsidRPr="0016751D" w:rsidRDefault="004A5CD3" w:rsidP="004A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12.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Predavanja po pozivu</w:t>
      </w:r>
    </w:p>
    <w:p w:rsidR="004A5CD3" w:rsidRDefault="004A5CD3" w:rsidP="004A5CD3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jc w:val="center"/>
        <w:shd w:val="clear" w:color="auto" w:fill="D9D9D9" w:themeFill="background1" w:themeFillShade="D9"/>
        <w:tblCellMar>
          <w:left w:w="0" w:type="dxa"/>
          <w:right w:w="0" w:type="dxa"/>
        </w:tblCellMar>
        <w:tblLook w:val="04A0"/>
      </w:tblPr>
      <w:tblGrid>
        <w:gridCol w:w="710"/>
        <w:gridCol w:w="3545"/>
        <w:gridCol w:w="1418"/>
        <w:gridCol w:w="1701"/>
        <w:gridCol w:w="2693"/>
      </w:tblGrid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Tema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lang w:val="bs-Latn-BA" w:eastAsia="bs-Latn-BA"/>
              </w:rPr>
              <w:t>Datum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lang w:val="bs-Latn-BA" w:eastAsia="bs-Latn-BA"/>
              </w:rPr>
              <w:t>Institucija</w:t>
            </w:r>
          </w:p>
        </w:tc>
      </w:tr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</w:tr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</w:tr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</w:p>
        </w:tc>
      </w:tr>
    </w:tbl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4A5CD3" w:rsidRDefault="004A5CD3" w:rsidP="006A57A1">
      <w:pPr>
        <w:rPr>
          <w:rFonts w:ascii="Arial" w:hAnsi="Arial" w:cs="Arial"/>
          <w:sz w:val="18"/>
          <w:szCs w:val="18"/>
        </w:rPr>
      </w:pPr>
    </w:p>
    <w:p w:rsidR="0016751D" w:rsidRPr="0016751D" w:rsidRDefault="0016751D" w:rsidP="00167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3</w:t>
      </w: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Recenzije i uredništvo u domaćim i međunarodnim knjigama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i </w:t>
      </w:r>
      <w:r w:rsidR="00387BD6"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časopisima</w:t>
      </w:r>
      <w:r w:rsidR="00387BD6" w:rsidRPr="0016751D">
        <w:rPr>
          <w:rFonts w:ascii="Calibri" w:hAnsi="Calibri" w:cs="Arial"/>
          <w:i/>
          <w:iCs/>
          <w:szCs w:val="18"/>
          <w:lang w:val="hr-HR"/>
        </w:rPr>
        <w:t xml:space="preserve"> </w:t>
      </w:r>
      <w:r w:rsidRPr="0016751D">
        <w:rPr>
          <w:rFonts w:ascii="Calibri" w:hAnsi="Calibri" w:cs="Arial"/>
          <w:i/>
          <w:iCs/>
          <w:szCs w:val="18"/>
          <w:lang w:val="hr-HR"/>
        </w:rPr>
        <w:t>(upi</w:t>
      </w:r>
      <w:r w:rsidR="006D3E13">
        <w:rPr>
          <w:rFonts w:ascii="Calibri" w:hAnsi="Calibri" w:cs="Arial"/>
          <w:i/>
          <w:iCs/>
          <w:szCs w:val="18"/>
          <w:lang w:val="hr-HR"/>
        </w:rPr>
        <w:t>sat</w:t>
      </w:r>
      <w:r w:rsidRPr="0016751D">
        <w:rPr>
          <w:rFonts w:ascii="Calibri" w:hAnsi="Calibri" w:cs="Arial"/>
          <w:i/>
          <w:iCs/>
          <w:szCs w:val="18"/>
          <w:lang w:val="hr-HR"/>
        </w:rPr>
        <w:t>i)</w:t>
      </w:r>
      <w:r w:rsidRPr="0016751D">
        <w:rPr>
          <w:rFonts w:ascii="Calibri" w:hAnsi="Calibri" w:cs="Arial"/>
          <w:i/>
          <w:iCs/>
          <w:szCs w:val="18"/>
        </w:rPr>
        <w:t xml:space="preserve"> </w:t>
      </w:r>
    </w:p>
    <w:p w:rsidR="00DD4E4F" w:rsidRDefault="00DD4E4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845"/>
        <w:gridCol w:w="4962"/>
        <w:gridCol w:w="3260"/>
      </w:tblGrid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892CB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knjige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DF20FB">
            <w:pPr>
              <w:spacing w:line="340" w:lineRule="atLeast"/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Recenzija knjige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DF20FB">
            <w:pPr>
              <w:spacing w:line="340" w:lineRule="atLeas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DF20FB">
            <w:pPr>
              <w:spacing w:line="340" w:lineRule="atLeas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E1803" w:rsidRPr="0016751D" w:rsidTr="006E1803">
        <w:trPr>
          <w:trHeight w:val="340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DF20FB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DF20F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časopisa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Broj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FF74FD">
            <w:pPr>
              <w:spacing w:line="340" w:lineRule="atLeast"/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Recenzija </w:t>
            </w:r>
            <w:r w:rsidR="00FF74FD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 rada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6E1803" w:rsidRPr="0016751D" w:rsidTr="006E1803">
        <w:trPr>
          <w:trHeight w:val="296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spacing w:line="296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Period obavljanja funkcije 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/Datum</w:t>
            </w: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DF20FB">
            <w:pPr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Uredništvo  publikacija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DF20FB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DF20FB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Glavni/odgovorni urednik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redakcijskog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387BD6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naučnog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D13D78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D13D78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</w:tbl>
    <w:p w:rsidR="00DD4E4F" w:rsidRDefault="00DD4E4F" w:rsidP="006A57A1">
      <w:pPr>
        <w:rPr>
          <w:rFonts w:ascii="Arial" w:hAnsi="Arial" w:cs="Arial"/>
          <w:sz w:val="18"/>
          <w:szCs w:val="18"/>
        </w:rPr>
      </w:pPr>
    </w:p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Pr="008C2E06" w:rsidRDefault="008C2E06" w:rsidP="008C2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4</w:t>
      </w: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Priznanja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i pohvale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</w:tbl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tbl>
      <w:tblPr>
        <w:tblW w:w="7671" w:type="dxa"/>
        <w:tblInd w:w="2412" w:type="dxa"/>
        <w:tblCellMar>
          <w:left w:w="0" w:type="dxa"/>
          <w:right w:w="0" w:type="dxa"/>
        </w:tblCellMar>
        <w:tblLook w:val="04A0"/>
      </w:tblPr>
      <w:tblGrid>
        <w:gridCol w:w="2552"/>
        <w:gridCol w:w="5119"/>
      </w:tblGrid>
      <w:tr w:rsidR="008C2E06" w:rsidRPr="00526CAA" w:rsidTr="00526CAA">
        <w:trPr>
          <w:trHeight w:val="340"/>
        </w:trPr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CAA" w:rsidRDefault="008C2E06" w:rsidP="00526CAA">
            <w:pPr>
              <w:jc w:val="center"/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 xml:space="preserve">Svojim potpisom odgovorno potvrđujem da su svi podaci koji su objavljeni </w:t>
            </w:r>
          </w:p>
          <w:p w:rsidR="008C2E06" w:rsidRPr="00526CAA" w:rsidRDefault="008C2E06" w:rsidP="00526CAA">
            <w:pPr>
              <w:jc w:val="center"/>
              <w:rPr>
                <w:rFonts w:ascii="Calibri" w:hAnsi="Calibri" w:cs="Arial"/>
                <w:sz w:val="18"/>
                <w:szCs w:val="18"/>
                <w:lang w:val="bs-Latn-BA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>u Naučnom kartonu pod mojim imenom u  cijelosti tačni i provjerljivi</w:t>
            </w:r>
          </w:p>
        </w:tc>
      </w:tr>
      <w:tr w:rsidR="008C2E06" w:rsidRPr="008C2E06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Potpis</w:t>
            </w:r>
          </w:p>
        </w:tc>
      </w:tr>
      <w:tr w:rsidR="008C2E06" w:rsidRPr="00526CAA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F14F75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04.02.2020.g.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0239AE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Mr.med.sci.dr  Adnan  Mušanović</w:t>
            </w:r>
          </w:p>
        </w:tc>
      </w:tr>
    </w:tbl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sectPr w:rsidR="00960F4E" w:rsidSect="009A6DFC">
      <w:footerReference w:type="default" r:id="rId9"/>
      <w:pgSz w:w="11907" w:h="16839" w:code="9"/>
      <w:pgMar w:top="709" w:right="992" w:bottom="851" w:left="1134" w:header="720" w:footer="101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82C" w:rsidRDefault="009E082C">
      <w:r>
        <w:separator/>
      </w:r>
    </w:p>
  </w:endnote>
  <w:endnote w:type="continuationSeparator" w:id="0">
    <w:p w:rsidR="009E082C" w:rsidRDefault="009E0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DA" w:rsidRPr="001D3276" w:rsidRDefault="00702336" w:rsidP="007757A5">
    <w:pPr>
      <w:pStyle w:val="Footer"/>
      <w:jc w:val="center"/>
      <w:rPr>
        <w:rFonts w:asciiTheme="minorHAnsi" w:hAnsiTheme="minorHAnsi"/>
        <w:i/>
        <w:sz w:val="16"/>
        <w:szCs w:val="16"/>
      </w:rPr>
    </w:pPr>
    <w:r w:rsidRPr="00702336">
      <w:rPr>
        <w:rFonts w:asciiTheme="minorHAnsi" w:hAnsiTheme="minorHAnsi"/>
        <w:i/>
        <w:noProof/>
        <w:sz w:val="16"/>
        <w:szCs w:val="16"/>
        <w:lang w:val="bs-Latn-BA" w:eastAsia="bs-Latn-BA"/>
      </w:rPr>
      <w:pict>
        <v:rect id="_x0000_s2092" style="position:absolute;left:0;text-align:left;margin-left:449.3pt;margin-top:14.45pt;width:26.25pt;height:18.5pt;z-index:251657726;v-text-anchor:middle" filled="f" fillcolor="white [3201]" stroked="f" strokecolor="#666 [1936]" strokeweight="1pt">
          <v:fill color2="#999 [1296]" focusposition="1" focussize="" focus="100%" type="gradient"/>
          <v:shadow on="t" type="perspective" color="#7f7f7f [1601]" opacity=".5" offset="1pt" offset2="-3pt"/>
          <v:textbox style="mso-next-textbox:#_x0000_s2092">
            <w:txbxContent>
              <w:p w:rsidR="001D3276" w:rsidRPr="003C46AF" w:rsidRDefault="00702336" w:rsidP="001D3276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3C46AF">
                  <w:rPr>
                    <w:rFonts w:asciiTheme="minorHAnsi" w:hAnsiTheme="minorHAnsi"/>
                    <w:i/>
                  </w:rPr>
                  <w:fldChar w:fldCharType="begin"/>
                </w:r>
                <w:r w:rsidR="001D3276" w:rsidRPr="003C46AF">
                  <w:rPr>
                    <w:rFonts w:asciiTheme="minorHAnsi" w:hAnsiTheme="minorHAnsi"/>
                    <w:i/>
                  </w:rPr>
                  <w:instrText xml:space="preserve"> PAGE   \* MERGEFORMAT </w:instrText>
                </w:r>
                <w:r w:rsidRPr="003C46AF">
                  <w:rPr>
                    <w:rFonts w:asciiTheme="minorHAnsi" w:hAnsiTheme="minorHAnsi"/>
                    <w:i/>
                  </w:rPr>
                  <w:fldChar w:fldCharType="separate"/>
                </w:r>
                <w:r w:rsidR="007C3085">
                  <w:rPr>
                    <w:rFonts w:asciiTheme="minorHAnsi" w:hAnsiTheme="minorHAnsi"/>
                    <w:i/>
                    <w:noProof/>
                  </w:rPr>
                  <w:t>1</w:t>
                </w:r>
                <w:r w:rsidRPr="003C46AF">
                  <w:rPr>
                    <w:rFonts w:asciiTheme="minorHAnsi" w:hAnsiTheme="minorHAnsi"/>
                    <w:i/>
                  </w:rPr>
                  <w:fldChar w:fldCharType="end"/>
                </w:r>
              </w:p>
            </w:txbxContent>
          </v:textbox>
        </v:rect>
      </w:pict>
    </w:r>
    <w:r w:rsidR="001326D1">
      <w:rPr>
        <w:rFonts w:asciiTheme="minorHAnsi" w:hAnsiTheme="minorHAnsi"/>
        <w:i/>
        <w:noProof/>
        <w:sz w:val="16"/>
        <w:szCs w:val="16"/>
        <w:lang w:val="bs-Latn-BA" w:eastAsia="bs-Latn-BA"/>
      </w:rPr>
      <w:t>Klinički centar Univerziteta Sarajevo</w:t>
    </w:r>
    <w:r w:rsidR="00844DED" w:rsidRPr="001D3276">
      <w:rPr>
        <w:rFonts w:asciiTheme="minorHAnsi" w:hAnsiTheme="minorHAnsi"/>
        <w:i/>
        <w:sz w:val="16"/>
        <w:szCs w:val="16"/>
      </w:rPr>
      <w:t xml:space="preserve"> – www.</w:t>
    </w:r>
    <w:r w:rsidR="009A6DFC">
      <w:rPr>
        <w:rFonts w:asciiTheme="minorHAnsi" w:hAnsiTheme="minorHAnsi"/>
        <w:i/>
        <w:sz w:val="16"/>
        <w:szCs w:val="16"/>
      </w:rPr>
      <w:t>kc</w:t>
    </w:r>
    <w:r w:rsidR="001326D1">
      <w:rPr>
        <w:rFonts w:asciiTheme="minorHAnsi" w:hAnsiTheme="minorHAnsi"/>
        <w:i/>
        <w:sz w:val="16"/>
        <w:szCs w:val="16"/>
      </w:rPr>
      <w:t>u</w:t>
    </w:r>
    <w:r w:rsidR="009A6DFC">
      <w:rPr>
        <w:rFonts w:asciiTheme="minorHAnsi" w:hAnsiTheme="minorHAnsi"/>
        <w:i/>
        <w:sz w:val="16"/>
        <w:szCs w:val="16"/>
      </w:rPr>
      <w:t>s.ba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82C" w:rsidRDefault="009E082C">
      <w:r>
        <w:separator/>
      </w:r>
    </w:p>
  </w:footnote>
  <w:footnote w:type="continuationSeparator" w:id="0">
    <w:p w:rsidR="009E082C" w:rsidRDefault="009E0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B35"/>
    <w:multiLevelType w:val="hybridMultilevel"/>
    <w:tmpl w:val="47167840"/>
    <w:lvl w:ilvl="0" w:tplc="2500CF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4FC4"/>
    <w:multiLevelType w:val="hybridMultilevel"/>
    <w:tmpl w:val="0242092E"/>
    <w:lvl w:ilvl="0" w:tplc="73C25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B5FBF"/>
    <w:multiLevelType w:val="hybridMultilevel"/>
    <w:tmpl w:val="C666E45A"/>
    <w:lvl w:ilvl="0" w:tplc="02D4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55AFB"/>
    <w:multiLevelType w:val="hybridMultilevel"/>
    <w:tmpl w:val="6D802890"/>
    <w:lvl w:ilvl="0" w:tplc="49D4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55B1F"/>
    <w:multiLevelType w:val="hybridMultilevel"/>
    <w:tmpl w:val="CFA6913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A32CD"/>
    <w:multiLevelType w:val="hybridMultilevel"/>
    <w:tmpl w:val="59B49FC2"/>
    <w:lvl w:ilvl="0" w:tplc="B73E6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E2BA6"/>
    <w:multiLevelType w:val="hybridMultilevel"/>
    <w:tmpl w:val="9168CC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57A1"/>
    <w:rsid w:val="0001535C"/>
    <w:rsid w:val="000239AE"/>
    <w:rsid w:val="00072FB0"/>
    <w:rsid w:val="000934D6"/>
    <w:rsid w:val="000971BD"/>
    <w:rsid w:val="000C0B67"/>
    <w:rsid w:val="001326D1"/>
    <w:rsid w:val="00140FD8"/>
    <w:rsid w:val="00145E9F"/>
    <w:rsid w:val="001602FE"/>
    <w:rsid w:val="0016070A"/>
    <w:rsid w:val="0016751D"/>
    <w:rsid w:val="001800FE"/>
    <w:rsid w:val="001D3276"/>
    <w:rsid w:val="00221DE8"/>
    <w:rsid w:val="00276481"/>
    <w:rsid w:val="002838BD"/>
    <w:rsid w:val="00325C1F"/>
    <w:rsid w:val="003329F0"/>
    <w:rsid w:val="00337DC0"/>
    <w:rsid w:val="00344391"/>
    <w:rsid w:val="00375FFE"/>
    <w:rsid w:val="00387BD6"/>
    <w:rsid w:val="003A647F"/>
    <w:rsid w:val="003B0955"/>
    <w:rsid w:val="003C1524"/>
    <w:rsid w:val="003C46AF"/>
    <w:rsid w:val="003D6A36"/>
    <w:rsid w:val="003E6685"/>
    <w:rsid w:val="00451D65"/>
    <w:rsid w:val="0046350B"/>
    <w:rsid w:val="004A5CD3"/>
    <w:rsid w:val="004C26BA"/>
    <w:rsid w:val="004C3C50"/>
    <w:rsid w:val="004D1C46"/>
    <w:rsid w:val="004D5F7E"/>
    <w:rsid w:val="005026FD"/>
    <w:rsid w:val="00510A90"/>
    <w:rsid w:val="00515964"/>
    <w:rsid w:val="00516EA2"/>
    <w:rsid w:val="00526CAA"/>
    <w:rsid w:val="00552B1A"/>
    <w:rsid w:val="00576908"/>
    <w:rsid w:val="005771D3"/>
    <w:rsid w:val="005E5EA6"/>
    <w:rsid w:val="0060300A"/>
    <w:rsid w:val="00627247"/>
    <w:rsid w:val="006A57A1"/>
    <w:rsid w:val="006B6498"/>
    <w:rsid w:val="006D3E13"/>
    <w:rsid w:val="006D72CC"/>
    <w:rsid w:val="006E1803"/>
    <w:rsid w:val="006F1CF3"/>
    <w:rsid w:val="0070119F"/>
    <w:rsid w:val="00702336"/>
    <w:rsid w:val="00702B8D"/>
    <w:rsid w:val="00706A9E"/>
    <w:rsid w:val="00711A0B"/>
    <w:rsid w:val="00726B6F"/>
    <w:rsid w:val="0072787C"/>
    <w:rsid w:val="007364FC"/>
    <w:rsid w:val="00761056"/>
    <w:rsid w:val="007757A5"/>
    <w:rsid w:val="00787B85"/>
    <w:rsid w:val="007A184A"/>
    <w:rsid w:val="007C3085"/>
    <w:rsid w:val="007E3891"/>
    <w:rsid w:val="008025B5"/>
    <w:rsid w:val="0080553D"/>
    <w:rsid w:val="0080578E"/>
    <w:rsid w:val="008070B8"/>
    <w:rsid w:val="00814DF4"/>
    <w:rsid w:val="00834124"/>
    <w:rsid w:val="00844DED"/>
    <w:rsid w:val="0084550C"/>
    <w:rsid w:val="008478E0"/>
    <w:rsid w:val="008542EE"/>
    <w:rsid w:val="00896450"/>
    <w:rsid w:val="008B513A"/>
    <w:rsid w:val="008C2E06"/>
    <w:rsid w:val="0095253D"/>
    <w:rsid w:val="009564BB"/>
    <w:rsid w:val="00960F4E"/>
    <w:rsid w:val="00974559"/>
    <w:rsid w:val="0098062A"/>
    <w:rsid w:val="00992B83"/>
    <w:rsid w:val="009A6DFC"/>
    <w:rsid w:val="009E082C"/>
    <w:rsid w:val="00A075D0"/>
    <w:rsid w:val="00A07A86"/>
    <w:rsid w:val="00A4742B"/>
    <w:rsid w:val="00A5064A"/>
    <w:rsid w:val="00A77762"/>
    <w:rsid w:val="00AB310C"/>
    <w:rsid w:val="00B1094B"/>
    <w:rsid w:val="00B72316"/>
    <w:rsid w:val="00B739B4"/>
    <w:rsid w:val="00B941A4"/>
    <w:rsid w:val="00BB3AFC"/>
    <w:rsid w:val="00BC5CD8"/>
    <w:rsid w:val="00BE340A"/>
    <w:rsid w:val="00C234EB"/>
    <w:rsid w:val="00C5323E"/>
    <w:rsid w:val="00C96754"/>
    <w:rsid w:val="00CA2D61"/>
    <w:rsid w:val="00CA5BF5"/>
    <w:rsid w:val="00CD33AA"/>
    <w:rsid w:val="00D04BAF"/>
    <w:rsid w:val="00D103F4"/>
    <w:rsid w:val="00D13D78"/>
    <w:rsid w:val="00D32443"/>
    <w:rsid w:val="00D53A4C"/>
    <w:rsid w:val="00D638DA"/>
    <w:rsid w:val="00DD4E4F"/>
    <w:rsid w:val="00E3681D"/>
    <w:rsid w:val="00E52FE0"/>
    <w:rsid w:val="00E54658"/>
    <w:rsid w:val="00E60BC3"/>
    <w:rsid w:val="00E81649"/>
    <w:rsid w:val="00E81971"/>
    <w:rsid w:val="00E84DF4"/>
    <w:rsid w:val="00EA3EE0"/>
    <w:rsid w:val="00EB0281"/>
    <w:rsid w:val="00EC5168"/>
    <w:rsid w:val="00EC6C8F"/>
    <w:rsid w:val="00F00C2A"/>
    <w:rsid w:val="00F115DA"/>
    <w:rsid w:val="00F14F75"/>
    <w:rsid w:val="00F21960"/>
    <w:rsid w:val="00F224BB"/>
    <w:rsid w:val="00F3088F"/>
    <w:rsid w:val="00F31BB3"/>
    <w:rsid w:val="00F87A72"/>
    <w:rsid w:val="00F90224"/>
    <w:rsid w:val="00FB1606"/>
    <w:rsid w:val="00FB2A35"/>
    <w:rsid w:val="00FC5C4D"/>
    <w:rsid w:val="00FD02C5"/>
    <w:rsid w:val="00FE1F8A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Calibri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1"/>
    <w:rPr>
      <w:rFonts w:ascii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7A1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7A1"/>
    <w:rPr>
      <w:rFonts w:ascii="Tahoma" w:hAnsi="Tahoma" w:cs="Tahoma"/>
      <w:color w:val="auto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7364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64F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10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72CC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PageNumber">
    <w:name w:val="page number"/>
    <w:basedOn w:val="DefaultParagraphFont"/>
    <w:uiPriority w:val="99"/>
    <w:unhideWhenUsed/>
    <w:rsid w:val="00844DED"/>
    <w:rPr>
      <w:rFonts w:eastAsiaTheme="minorEastAsia" w:cstheme="minorBidi"/>
      <w:bCs w:val="0"/>
      <w:iCs w:val="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C4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82C96-CEA2-409A-A0DD-09D5A42988A8}"/>
</file>

<file path=customXml/itemProps2.xml><?xml version="1.0" encoding="utf-8"?>
<ds:datastoreItem xmlns:ds="http://schemas.openxmlformats.org/officeDocument/2006/customXml" ds:itemID="{230B1807-9A9B-4427-BB50-89F0485B5592}"/>
</file>

<file path=customXml/itemProps3.xml><?xml version="1.0" encoding="utf-8"?>
<ds:datastoreItem xmlns:ds="http://schemas.openxmlformats.org/officeDocument/2006/customXml" ds:itemID="{3010932E-E7CD-42AB-8696-87D9B1E81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Bajramovic</dc:creator>
  <cp:lastModifiedBy>Korisnik KCUS</cp:lastModifiedBy>
  <cp:revision>4</cp:revision>
  <cp:lastPrinted>2014-04-03T11:32:00Z</cp:lastPrinted>
  <dcterms:created xsi:type="dcterms:W3CDTF">2020-02-04T08:35:00Z</dcterms:created>
  <dcterms:modified xsi:type="dcterms:W3CDTF">2024-12-26T08:53:00Z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