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35" w:rsidRDefault="001326D1" w:rsidP="00FB2A35">
      <w:pPr>
        <w:pStyle w:val="Header"/>
        <w:tabs>
          <w:tab w:val="right" w:pos="9923"/>
        </w:tabs>
        <w:spacing w:before="100"/>
        <w:ind w:left="4655" w:right="-851" w:firstLine="2999"/>
        <w:rPr>
          <w:rFonts w:ascii="Arial" w:hAnsi="Arial" w:cs="Arial"/>
          <w:color w:val="00458A"/>
          <w:sz w:val="18"/>
        </w:rPr>
      </w:pPr>
      <w:r>
        <w:rPr>
          <w:rFonts w:ascii="Arial" w:hAnsi="Arial" w:cs="Arial"/>
          <w:noProof/>
          <w:color w:val="00458A"/>
          <w:sz w:val="18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4146550</wp:posOffset>
            </wp:positionH>
            <wp:positionV relativeFrom="paragraph">
              <wp:posOffset>-1905</wp:posOffset>
            </wp:positionV>
            <wp:extent cx="368935" cy="465455"/>
            <wp:effectExtent l="19050" t="0" r="0" b="0"/>
            <wp:wrapSquare wrapText="bothSides"/>
            <wp:docPr id="13" name="Picture 1" descr="SOVA-N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VA-NI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BDD">
        <w:rPr>
          <w:rFonts w:ascii="Arial" w:hAnsi="Arial" w:cs="Arial"/>
          <w:noProof/>
          <w:color w:val="00458A"/>
          <w:sz w:val="18"/>
          <w:lang w:eastAsia="zh-TW"/>
        </w:rPr>
        <w:pict>
          <v:rect id="_x0000_s1040" style="position:absolute;left:0;text-align:left;margin-left:360.85pt;margin-top:-9.85pt;width:134.85pt;height:57.75pt;flip:x;z-index:251664896;mso-wrap-distance-top:7.2pt;mso-wrap-distance-bottom:7.2pt;mso-position-horizontal-relative:margin;mso-position-vertical-relative:margin;mso-width-relative:margin;v-text-anchor:middle" o:allowincell="f" filled="f" fillcolor="black [3213]" stroked="f" strokecolor="black [3213]" strokeweight="1.5pt">
            <v:shadow color="#f79646 [3209]" opacity=".5" offset="-15pt,0" offset2="-18pt,12pt"/>
            <v:textbox style="mso-next-textbox:#_x0000_s1040" inset="0,0,0,0">
              <w:txbxContent>
                <w:p w:rsidR="001326D1" w:rsidRPr="001326D1" w:rsidRDefault="001326D1" w:rsidP="001326D1">
                  <w:pPr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</w:pPr>
                  <w:r w:rsidRPr="001326D1"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  <w:t xml:space="preserve">Disciplina za nauku i nastavu </w:t>
                  </w:r>
                </w:p>
                <w:p w:rsidR="001326D1" w:rsidRPr="001326D1" w:rsidRDefault="001326D1" w:rsidP="001326D1">
                  <w:pPr>
                    <w:rPr>
                      <w:rFonts w:asciiTheme="minorHAnsi" w:hAnsiTheme="minorHAnsi" w:cstheme="minorHAnsi"/>
                      <w:color w:val="1F497D" w:themeColor="text2"/>
                    </w:rPr>
                  </w:pPr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 xml:space="preserve">Organizaciona jedinica za nauku, </w:t>
                  </w:r>
                </w:p>
                <w:p w:rsidR="00FB2A35" w:rsidRPr="001326D1" w:rsidRDefault="001326D1" w:rsidP="001326D1">
                  <w:pPr>
                    <w:rPr>
                      <w:rFonts w:asciiTheme="minorHAnsi" w:hAnsiTheme="minorHAnsi" w:cstheme="minorHAnsi"/>
                      <w:color w:val="1F497D" w:themeColor="text2"/>
                    </w:rPr>
                  </w:pPr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>nastavu i klinička ispitivanja</w:t>
                  </w:r>
                </w:p>
              </w:txbxContent>
            </v:textbox>
            <w10:wrap type="square" anchorx="margin" anchory="margin"/>
          </v:rect>
        </w:pict>
      </w:r>
      <w:r>
        <w:rPr>
          <w:rFonts w:ascii="Arial" w:hAnsi="Arial" w:cs="Arial"/>
          <w:noProof/>
          <w:color w:val="00458A"/>
          <w:sz w:val="18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-183455</wp:posOffset>
            </wp:positionH>
            <wp:positionV relativeFrom="paragraph">
              <wp:posOffset>15873</wp:posOffset>
            </wp:positionV>
            <wp:extent cx="1688082" cy="517063"/>
            <wp:effectExtent l="19050" t="0" r="7368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082" cy="51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A35" w:rsidRDefault="00FB2A35" w:rsidP="00FB2A35">
      <w:pPr>
        <w:pStyle w:val="Header"/>
        <w:tabs>
          <w:tab w:val="right" w:pos="9923"/>
        </w:tabs>
        <w:spacing w:before="100"/>
        <w:ind w:left="4655" w:right="-851" w:firstLine="2999"/>
        <w:rPr>
          <w:rFonts w:ascii="Arial" w:hAnsi="Arial" w:cs="Arial"/>
          <w:color w:val="00458A"/>
          <w:sz w:val="18"/>
        </w:rPr>
      </w:pPr>
    </w:p>
    <w:p w:rsidR="00FB2A35" w:rsidRDefault="00FB2A35" w:rsidP="00FB2A35">
      <w:pPr>
        <w:pStyle w:val="Header"/>
        <w:tabs>
          <w:tab w:val="right" w:pos="9923"/>
        </w:tabs>
        <w:spacing w:before="100"/>
        <w:ind w:left="4655" w:right="-851" w:firstLine="2999"/>
        <w:rPr>
          <w:rFonts w:ascii="Arial" w:hAnsi="Arial" w:cs="Arial"/>
          <w:color w:val="00458A"/>
          <w:sz w:val="18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FB2A35" w:rsidRPr="001326D1" w:rsidRDefault="00FB2A35" w:rsidP="00FB2A35">
      <w:pPr>
        <w:jc w:val="center"/>
        <w:rPr>
          <w:rFonts w:ascii="Arial Black" w:hAnsi="Arial Black"/>
          <w:color w:val="1F497D" w:themeColor="text2"/>
          <w:sz w:val="22"/>
          <w:szCs w:val="22"/>
          <w:lang w:val="bs-Latn-BA"/>
        </w:rPr>
      </w:pPr>
      <w:r w:rsidRPr="001326D1">
        <w:rPr>
          <w:rFonts w:ascii="Arial Black" w:hAnsi="Arial Black"/>
          <w:b/>
          <w:color w:val="1F497D" w:themeColor="text2"/>
          <w:sz w:val="24"/>
          <w:szCs w:val="24"/>
          <w:lang w:val="bs-Latn-BA"/>
        </w:rPr>
        <w:t>NAUČNI KARTON UPOSLENIKA</w:t>
      </w: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Pr="00072FB0" w:rsidRDefault="006D72CC" w:rsidP="006D7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1. Osnovni podaci</w:t>
      </w:r>
      <w:r w:rsidRPr="00072FB0">
        <w:rPr>
          <w:rFonts w:ascii="Calibri" w:hAnsi="Calibri" w:cs="Arial"/>
          <w:b/>
          <w:bCs/>
          <w:i/>
          <w:iCs/>
          <w:sz w:val="22"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4961"/>
        <w:gridCol w:w="2268"/>
      </w:tblGrid>
      <w:tr w:rsidR="00FF74FD" w:rsidRPr="00A34402" w:rsidTr="00E81649">
        <w:trPr>
          <w:gridAfter w:val="1"/>
          <w:wAfter w:w="2268" w:type="dxa"/>
          <w:trHeight w:val="34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Prezime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76FB" w:rsidRPr="00A34402" w:rsidRDefault="00460BDD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460BDD">
              <w:rPr>
                <w:rFonts w:ascii="Arial" w:hAnsi="Arial" w:cs="Arial"/>
                <w:noProof/>
                <w:lang w:val="bs-Latn-BA" w:eastAsia="bs-Latn-B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margin-left:257.5pt;margin-top:-2.85pt;width:93.55pt;height:107.7pt;z-index:251659776;mso-position-horizontal-relative:text;mso-position-vertical-relative:text;v-text-anchor:middle">
                  <v:textbox style="mso-next-textbox:#_x0000_s1036">
                    <w:txbxContent>
                      <w:p w:rsidR="00E81649" w:rsidRPr="00344391" w:rsidRDefault="00344391" w:rsidP="00344391">
                        <w:pPr>
                          <w:jc w:val="center"/>
                          <w:rPr>
                            <w:lang w:val="bs-Latn-BA"/>
                          </w:rPr>
                        </w:pPr>
                        <w:r>
                          <w:rPr>
                            <w:lang w:val="bs-Latn-BA"/>
                          </w:rPr>
                          <w:t>SLIKA</w:t>
                        </w:r>
                      </w:p>
                    </w:txbxContent>
                  </v:textbox>
                </v:shape>
              </w:pict>
            </w:r>
            <w:r w:rsidR="004776FB" w:rsidRPr="00A34402">
              <w:rPr>
                <w:rFonts w:ascii="Arial" w:hAnsi="Arial" w:cs="Arial"/>
                <w:lang w:val="bs-Latn-BA" w:eastAsia="bs-Latn-BA"/>
              </w:rPr>
              <w:t>Tokić</w:t>
            </w:r>
          </w:p>
          <w:p w:rsidR="00FF74FD" w:rsidRPr="00A34402" w:rsidRDefault="00FF74FD" w:rsidP="004776FB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FF74FD" w:rsidRPr="00A34402" w:rsidTr="00E81649">
        <w:trPr>
          <w:gridAfter w:val="1"/>
          <w:wAfter w:w="2268" w:type="dxa"/>
          <w:trHeight w:val="41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Ime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A34402" w:rsidRDefault="004776FB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34402">
              <w:rPr>
                <w:rFonts w:ascii="Arial" w:hAnsi="Arial" w:cs="Arial"/>
                <w:lang w:val="bs-Latn-BA" w:eastAsia="bs-Latn-BA"/>
              </w:rPr>
              <w:t>Nedim</w:t>
            </w:r>
          </w:p>
        </w:tc>
      </w:tr>
      <w:tr w:rsidR="00FF74FD" w:rsidRPr="00A34402" w:rsidTr="00E81649">
        <w:trPr>
          <w:gridAfter w:val="1"/>
          <w:wAfter w:w="2268" w:type="dxa"/>
          <w:trHeight w:val="25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A34402" w:rsidRDefault="004776FB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34402">
              <w:rPr>
                <w:rFonts w:ascii="Arial" w:hAnsi="Arial" w:cs="Arial"/>
                <w:lang w:val="bs-Latn-BA" w:eastAsia="bs-Latn-BA"/>
              </w:rPr>
              <w:t>Sarajevo</w:t>
            </w:r>
          </w:p>
        </w:tc>
      </w:tr>
      <w:tr w:rsidR="00E81649" w:rsidRPr="00A34402" w:rsidTr="00E81649">
        <w:trPr>
          <w:gridAfter w:val="1"/>
          <w:wAfter w:w="2268" w:type="dxa"/>
          <w:trHeight w:val="32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1649" w:rsidRPr="006D72CC" w:rsidRDefault="00E81649" w:rsidP="00BE340A">
            <w:pPr>
              <w:spacing w:before="60" w:after="60"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1649" w:rsidRPr="00A34402" w:rsidRDefault="004776FB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34402">
              <w:rPr>
                <w:rFonts w:ascii="Arial" w:hAnsi="Arial" w:cs="Arial"/>
                <w:lang w:val="bs-Latn-BA" w:eastAsia="bs-Latn-BA"/>
              </w:rPr>
              <w:t>28.01.1982</w:t>
            </w:r>
          </w:p>
        </w:tc>
      </w:tr>
      <w:tr w:rsidR="006D72CC" w:rsidRPr="006D72CC" w:rsidTr="003C46AF">
        <w:trPr>
          <w:trHeight w:val="27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78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Država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A34402" w:rsidRDefault="004776FB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34402">
              <w:rPr>
                <w:rFonts w:ascii="Arial" w:hAnsi="Arial" w:cs="Arial"/>
                <w:lang w:val="bs-Latn-BA" w:eastAsia="bs-Latn-BA"/>
              </w:rPr>
              <w:t>Bosna i Hercegovina</w:t>
            </w:r>
          </w:p>
        </w:tc>
      </w:tr>
      <w:tr w:rsidR="006D72CC" w:rsidRPr="006D72CC" w:rsidTr="003C46AF">
        <w:trPr>
          <w:trHeight w:val="23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35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Zvanje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A34402" w:rsidRDefault="004776FB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34402">
              <w:rPr>
                <w:rFonts w:ascii="Arial" w:hAnsi="Arial" w:cs="Arial"/>
                <w:lang w:val="bs-Latn-BA" w:eastAsia="bs-Latn-BA"/>
              </w:rPr>
              <w:t>Specijalista interne medicine</w:t>
            </w:r>
          </w:p>
        </w:tc>
      </w:tr>
      <w:tr w:rsidR="006D72CC" w:rsidRPr="006D72CC" w:rsidTr="003C46AF">
        <w:trPr>
          <w:trHeight w:val="3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304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Titula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A34402" w:rsidRDefault="004776FB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34402">
              <w:rPr>
                <w:rFonts w:ascii="Arial" w:hAnsi="Arial" w:cs="Arial"/>
                <w:lang w:val="bs-Latn-BA" w:eastAsia="bs-Latn-BA"/>
              </w:rPr>
              <w:t>Magistar medicinskih nauka</w:t>
            </w:r>
          </w:p>
        </w:tc>
      </w:tr>
      <w:tr w:rsidR="006D72CC" w:rsidRPr="006D72CC" w:rsidTr="003C46AF">
        <w:trPr>
          <w:trHeight w:val="26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6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E mail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A34402" w:rsidRDefault="004776FB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34402">
              <w:rPr>
                <w:rFonts w:ascii="Arial" w:hAnsi="Arial" w:cs="Arial"/>
                <w:lang w:val="bs-Latn-BA" w:eastAsia="bs-Latn-BA"/>
              </w:rPr>
              <w:t>ntokic@yahoo.com</w:t>
            </w:r>
          </w:p>
        </w:tc>
      </w:tr>
      <w:tr w:rsidR="006D72CC" w:rsidRPr="006D72CC" w:rsidTr="003C46AF">
        <w:trPr>
          <w:trHeight w:val="21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1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Telefon/Faks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A34402" w:rsidRDefault="006D72CC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6D72CC" w:rsidRPr="006D72CC" w:rsidTr="003C46AF">
        <w:trPr>
          <w:trHeight w:val="28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8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Telefon lokal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A34402" w:rsidRDefault="006D72CC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6D72CC" w:rsidRPr="006D72CC" w:rsidTr="003C46AF">
        <w:trPr>
          <w:trHeight w:val="46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Organizaciona jedinica -</w:t>
            </w:r>
          </w:p>
          <w:p w:rsidR="006D72CC" w:rsidRPr="006D72CC" w:rsidRDefault="00657674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Disciplina </w:t>
            </w:r>
            <w:r w:rsidR="006D72CC"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KC</w:t>
            </w: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</w:t>
            </w:r>
            <w:r w:rsidR="009A6DF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S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A34402" w:rsidRDefault="00D342D1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34402">
              <w:rPr>
                <w:rFonts w:ascii="Arial" w:hAnsi="Arial" w:cs="Arial"/>
                <w:lang w:val="bs-Latn-BA" w:eastAsia="bs-Latn-BA"/>
              </w:rPr>
              <w:t>Klinika urgentne medicine-Hirurška disciplina</w:t>
            </w:r>
          </w:p>
        </w:tc>
      </w:tr>
    </w:tbl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A5064A" w:rsidRDefault="00A5064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Pr="00072FB0" w:rsidRDefault="00576908" w:rsidP="0057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2.</w:t>
      </w:r>
      <w:r w:rsidR="001326D1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 </w:t>
      </w: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Podaci o stečenim diplomama</w:t>
      </w:r>
      <w:r w:rsidRPr="00072FB0">
        <w:rPr>
          <w:rFonts w:ascii="Calibri" w:hAnsi="Calibri" w:cs="Arial"/>
          <w:b/>
          <w:bCs/>
          <w:i/>
          <w:iCs/>
          <w:sz w:val="22"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20"/>
        <w:gridCol w:w="992"/>
        <w:gridCol w:w="1276"/>
        <w:gridCol w:w="2410"/>
        <w:gridCol w:w="2126"/>
        <w:gridCol w:w="1843"/>
      </w:tblGrid>
      <w:tr w:rsidR="00576908" w:rsidRPr="00576908" w:rsidTr="00576908">
        <w:trPr>
          <w:trHeight w:val="340"/>
        </w:trPr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rada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Fakultet/Univerzitet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Naučna oblast</w:t>
            </w:r>
          </w:p>
        </w:tc>
      </w:tr>
      <w:tr w:rsidR="00576908" w:rsidRPr="00576908" w:rsidTr="003A647F">
        <w:trPr>
          <w:trHeight w:val="340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Diploma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17A43" w:rsidRDefault="001A5A66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517A43">
              <w:rPr>
                <w:rFonts w:ascii="Arial" w:hAnsi="Arial" w:cs="Arial"/>
                <w:lang w:val="bs-Latn-BA" w:eastAsia="bs-Latn-BA"/>
              </w:rPr>
              <w:t>2009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17A43" w:rsidRDefault="001A5A66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517A43">
              <w:rPr>
                <w:rFonts w:ascii="Arial" w:hAnsi="Arial" w:cs="Arial"/>
                <w:lang w:val="bs-Latn-BA" w:eastAsia="bs-Latn-BA"/>
              </w:rPr>
              <w:t>Sarajevo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17A43" w:rsidRDefault="001A5A66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517A43">
              <w:rPr>
                <w:rFonts w:ascii="Arial" w:hAnsi="Arial" w:cs="Arial"/>
                <w:lang w:val="bs-Latn-BA" w:eastAsia="bs-Latn-BA"/>
              </w:rPr>
              <w:t>Značaj određivanja CRP-a u reumatskim i infektivnim bolestima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17A43" w:rsidRDefault="00517A43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517A43">
              <w:rPr>
                <w:rFonts w:ascii="Arial" w:hAnsi="Arial" w:cs="Arial"/>
                <w:lang w:val="bs-Latn-BA" w:eastAsia="bs-Latn-BA"/>
              </w:rPr>
              <w:t>Medicinski fakultet Sarajevo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17A43" w:rsidRDefault="00517A43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517A43">
              <w:rPr>
                <w:rFonts w:ascii="Arial" w:hAnsi="Arial" w:cs="Arial"/>
                <w:lang w:val="bs-Latn-BA" w:eastAsia="bs-Latn-BA"/>
              </w:rPr>
              <w:t>Interna medicina</w:t>
            </w:r>
          </w:p>
        </w:tc>
      </w:tr>
      <w:tr w:rsidR="00517A43" w:rsidRPr="00576908" w:rsidTr="003A647F">
        <w:trPr>
          <w:trHeight w:val="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A43" w:rsidRPr="00576908" w:rsidRDefault="00517A43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Magisterij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A43" w:rsidRPr="00517A43" w:rsidRDefault="00517A43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517A43">
              <w:rPr>
                <w:rFonts w:ascii="Arial" w:hAnsi="Arial" w:cs="Arial"/>
                <w:lang w:val="bs-Latn-BA" w:eastAsia="bs-Latn-BA"/>
              </w:rPr>
              <w:t>2013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A43" w:rsidRPr="00517A43" w:rsidRDefault="00517A43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517A43">
              <w:rPr>
                <w:rFonts w:ascii="Arial" w:hAnsi="Arial" w:cs="Arial"/>
                <w:lang w:val="bs-Latn-BA" w:eastAsia="bs-Latn-BA"/>
              </w:rPr>
              <w:t>Sarajevo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A43" w:rsidRPr="00517A43" w:rsidRDefault="00517A43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517A43">
              <w:rPr>
                <w:rFonts w:ascii="Arial" w:hAnsi="Arial" w:cs="Arial"/>
                <w:lang w:val="bs-Latn-BA" w:eastAsia="bs-Latn-BA"/>
              </w:rPr>
              <w:t>Životni stil i prevencija kardiovaskularnih  bolesti</w:t>
            </w:r>
            <w:r>
              <w:rPr>
                <w:rFonts w:ascii="Arial" w:hAnsi="Arial" w:cs="Arial"/>
                <w:lang w:val="bs-Latn-BA" w:eastAsia="bs-Latn-BA"/>
              </w:rPr>
              <w:t xml:space="preserve"> osoba srednje životne dobi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A43" w:rsidRPr="00517A43" w:rsidRDefault="00517A43" w:rsidP="004160C1">
            <w:pPr>
              <w:rPr>
                <w:rFonts w:ascii="Arial" w:hAnsi="Arial" w:cs="Arial"/>
                <w:lang w:val="bs-Latn-BA" w:eastAsia="bs-Latn-BA"/>
              </w:rPr>
            </w:pPr>
            <w:r w:rsidRPr="00517A43">
              <w:rPr>
                <w:rFonts w:ascii="Arial" w:hAnsi="Arial" w:cs="Arial"/>
                <w:lang w:val="bs-Latn-BA" w:eastAsia="bs-Latn-BA"/>
              </w:rPr>
              <w:t>Medicinski fakultet Sarajevo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A43" w:rsidRPr="00517A43" w:rsidRDefault="00517A43" w:rsidP="004160C1">
            <w:pPr>
              <w:rPr>
                <w:rFonts w:ascii="Arial" w:hAnsi="Arial" w:cs="Arial"/>
                <w:lang w:val="bs-Latn-BA" w:eastAsia="bs-Latn-BA"/>
              </w:rPr>
            </w:pPr>
            <w:r w:rsidRPr="00517A43">
              <w:rPr>
                <w:rFonts w:ascii="Arial" w:hAnsi="Arial" w:cs="Arial"/>
                <w:lang w:val="bs-Latn-BA" w:eastAsia="bs-Latn-BA"/>
              </w:rPr>
              <w:t>Interna medicina</w:t>
            </w:r>
          </w:p>
        </w:tc>
      </w:tr>
      <w:tr w:rsidR="00517A43" w:rsidRPr="00576908" w:rsidTr="003A647F">
        <w:trPr>
          <w:trHeight w:val="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A43" w:rsidRPr="00576908" w:rsidRDefault="00517A43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Doktorat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A43" w:rsidRPr="00D13D78" w:rsidRDefault="00517A43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A43" w:rsidRPr="00D13D78" w:rsidRDefault="00517A43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A43" w:rsidRPr="00D13D78" w:rsidRDefault="00517A43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A43" w:rsidRPr="00D13D78" w:rsidRDefault="00517A43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A43" w:rsidRPr="00D13D78" w:rsidRDefault="00517A43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412"/>
        <w:gridCol w:w="1276"/>
        <w:gridCol w:w="2410"/>
        <w:gridCol w:w="3969"/>
      </w:tblGrid>
      <w:tr w:rsidR="00D32443" w:rsidRPr="00576908" w:rsidTr="00D32443">
        <w:trPr>
          <w:trHeight w:val="340"/>
        </w:trPr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</w:p>
        </w:tc>
      </w:tr>
      <w:tr w:rsidR="00D32443" w:rsidRPr="00576908" w:rsidTr="003A647F">
        <w:trPr>
          <w:trHeight w:val="340"/>
        </w:trPr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lastRenderedPageBreak/>
              <w:t>Specijalizacija</w:t>
            </w: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A34402" w:rsidRDefault="00A34402" w:rsidP="00F90224">
            <w:pPr>
              <w:rPr>
                <w:rFonts w:ascii="Arial" w:hAnsi="Arial" w:cs="Arial"/>
                <w:lang w:val="bs-Latn-BA" w:eastAsia="bs-Latn-BA"/>
              </w:rPr>
            </w:pPr>
            <w:r w:rsidRPr="00A34402">
              <w:rPr>
                <w:rFonts w:ascii="Arial" w:hAnsi="Arial" w:cs="Arial"/>
                <w:lang w:val="bs-Latn-BA" w:eastAsia="bs-Latn-BA"/>
              </w:rPr>
              <w:t>2017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A34402" w:rsidRDefault="00A34402" w:rsidP="00F90224">
            <w:pPr>
              <w:rPr>
                <w:rFonts w:ascii="Arial" w:hAnsi="Arial" w:cs="Arial"/>
                <w:lang w:val="bs-Latn-BA" w:eastAsia="bs-Latn-BA"/>
              </w:rPr>
            </w:pPr>
            <w:r w:rsidRPr="00A34402">
              <w:rPr>
                <w:rFonts w:ascii="Arial" w:hAnsi="Arial" w:cs="Arial"/>
                <w:lang w:val="bs-Latn-BA" w:eastAsia="bs-Latn-BA"/>
              </w:rPr>
              <w:t>Sarajevo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A34402" w:rsidRDefault="00A34402" w:rsidP="00F90224">
            <w:pPr>
              <w:rPr>
                <w:rFonts w:ascii="Arial" w:hAnsi="Arial" w:cs="Arial"/>
                <w:lang w:val="bs-Latn-BA" w:eastAsia="bs-Latn-BA"/>
              </w:rPr>
            </w:pPr>
            <w:r w:rsidRPr="00A34402">
              <w:rPr>
                <w:rFonts w:ascii="Arial" w:hAnsi="Arial" w:cs="Arial"/>
                <w:lang w:val="bs-Latn-BA" w:eastAsia="bs-Latn-BA"/>
              </w:rPr>
              <w:t>Interna medicina</w:t>
            </w:r>
          </w:p>
        </w:tc>
      </w:tr>
      <w:tr w:rsidR="00D32443" w:rsidRPr="00576908" w:rsidTr="003A647F">
        <w:trPr>
          <w:trHeight w:val="340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Subspecijalizacija</w:t>
            </w: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D32443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D32443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D32443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Pr="00072FB0" w:rsidRDefault="00072FB0" w:rsidP="00072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3.</w:t>
      </w:r>
      <w:r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 </w:t>
      </w: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Podaci o izborima u nastavničko/saradničko zvanje </w:t>
      </w:r>
      <w:r w:rsidRPr="000C0B67">
        <w:rPr>
          <w:rFonts w:ascii="Calibri" w:hAnsi="Calibri" w:cs="Arial"/>
          <w:i/>
          <w:iCs/>
          <w:szCs w:val="4"/>
          <w:lang w:val="hr-HR"/>
        </w:rPr>
        <w:t>(navoditi od posljednjeg  izbora u zvanje)</w:t>
      </w:r>
      <w:r w:rsidRPr="000C0B67">
        <w:rPr>
          <w:rFonts w:ascii="Calibri" w:hAnsi="Calibri" w:cs="Arial"/>
          <w:b/>
          <w:i/>
          <w:iCs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20"/>
        <w:gridCol w:w="2448"/>
        <w:gridCol w:w="2230"/>
        <w:gridCol w:w="1701"/>
        <w:gridCol w:w="2268"/>
      </w:tblGrid>
      <w:tr w:rsidR="000C0B67" w:rsidRPr="00072FB0" w:rsidTr="000C0B67">
        <w:trPr>
          <w:trHeight w:val="344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Godina izbora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Naziv zvanja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Fakultet/Univerzitet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Predmet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Naučna oblast</w:t>
            </w: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072FB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Pr="0084550C" w:rsidRDefault="0084550C" w:rsidP="00845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84550C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4. Usmjerena/kontinuirana edukacija </w:t>
      </w:r>
      <w:r w:rsidRPr="0084550C">
        <w:rPr>
          <w:rFonts w:ascii="Calibri" w:hAnsi="Calibri" w:cs="Arial"/>
          <w:i/>
          <w:iCs/>
          <w:szCs w:val="4"/>
          <w:lang w:val="hr-HR"/>
        </w:rPr>
        <w:t>(naziv, trajanje, godina, mjesto)</w:t>
      </w:r>
      <w:r w:rsidRPr="0084550C">
        <w:rPr>
          <w:rFonts w:ascii="Calibri" w:hAnsi="Calibri" w:cs="Arial"/>
          <w:b/>
          <w:i/>
          <w:iCs/>
          <w:szCs w:val="4"/>
        </w:rPr>
        <w:t xml:space="preserve"> </w:t>
      </w:r>
    </w:p>
    <w:p w:rsidR="00072FB0" w:rsidRPr="008478E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20"/>
        <w:gridCol w:w="2448"/>
        <w:gridCol w:w="2230"/>
        <w:gridCol w:w="3969"/>
      </w:tblGrid>
      <w:tr w:rsidR="0084550C" w:rsidRPr="0084550C" w:rsidTr="0084550C">
        <w:trPr>
          <w:trHeight w:val="267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Godina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Mjesto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Trajanje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Naziv</w:t>
            </w: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6A57A1" w:rsidRPr="00A47C36" w:rsidRDefault="006A57A1" w:rsidP="006A57A1">
      <w:pPr>
        <w:rPr>
          <w:rFonts w:ascii="Arial" w:hAnsi="Arial" w:cs="Arial"/>
          <w:sz w:val="4"/>
          <w:szCs w:val="4"/>
        </w:rPr>
      </w:pPr>
    </w:p>
    <w:p w:rsidR="006A57A1" w:rsidRPr="00A47C36" w:rsidRDefault="006A57A1" w:rsidP="006A57A1">
      <w:pPr>
        <w:rPr>
          <w:rFonts w:ascii="Arial" w:hAnsi="Arial" w:cs="Arial"/>
          <w:sz w:val="4"/>
          <w:szCs w:val="4"/>
        </w:rPr>
      </w:pPr>
    </w:p>
    <w:p w:rsidR="006A57A1" w:rsidRPr="00A47C36" w:rsidRDefault="006A57A1" w:rsidP="006A57A1">
      <w:pPr>
        <w:rPr>
          <w:rFonts w:ascii="Arial" w:hAnsi="Arial" w:cs="Arial"/>
          <w:sz w:val="4"/>
          <w:szCs w:val="4"/>
        </w:rPr>
      </w:pPr>
      <w:r w:rsidRPr="00A47C36">
        <w:rPr>
          <w:rFonts w:ascii="Arial" w:hAnsi="Arial" w:cs="Arial"/>
          <w:sz w:val="4"/>
          <w:szCs w:val="4"/>
        </w:rPr>
        <w:t xml:space="preserve"> </w:t>
      </w:r>
    </w:p>
    <w:p w:rsidR="006A57A1" w:rsidRDefault="006A57A1" w:rsidP="006A57A1">
      <w:pPr>
        <w:rPr>
          <w:rFonts w:ascii="Arial" w:hAnsi="Arial" w:cs="Arial"/>
          <w:sz w:val="18"/>
          <w:szCs w:val="18"/>
        </w:rPr>
      </w:pPr>
    </w:p>
    <w:p w:rsidR="0084550C" w:rsidRDefault="0084550C" w:rsidP="006A57A1">
      <w:pPr>
        <w:rPr>
          <w:rFonts w:ascii="Arial" w:hAnsi="Arial" w:cs="Arial"/>
          <w:sz w:val="18"/>
          <w:szCs w:val="18"/>
        </w:rPr>
      </w:pPr>
    </w:p>
    <w:p w:rsidR="00F21960" w:rsidRPr="00A47C36" w:rsidRDefault="00F21960" w:rsidP="006A57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3A647F" w:rsidRPr="003A647F" w:rsidRDefault="003A647F" w:rsidP="003A6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3A647F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 xml:space="preserve">5. Objavljeni radovi </w:t>
      </w:r>
      <w:r w:rsidRPr="003A647F">
        <w:rPr>
          <w:rFonts w:ascii="Calibri" w:hAnsi="Calibri" w:cs="Arial"/>
          <w:i/>
          <w:iCs/>
          <w:szCs w:val="18"/>
          <w:lang w:val="hr-HR"/>
        </w:rPr>
        <w:t>(navoditi od posljednjeg  objavljenog rada)</w:t>
      </w:r>
      <w:r w:rsidRPr="003A647F">
        <w:rPr>
          <w:rFonts w:ascii="Calibri" w:hAnsi="Calibri" w:cs="Arial"/>
          <w:i/>
          <w:iCs/>
          <w:szCs w:val="18"/>
        </w:rPr>
        <w:t xml:space="preserve"> </w:t>
      </w:r>
    </w:p>
    <w:p w:rsidR="006A57A1" w:rsidRDefault="006A57A1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3A647F" w:rsidRPr="00072FB0" w:rsidTr="003A647F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647F" w:rsidRPr="00515964" w:rsidRDefault="003A647F" w:rsidP="00F90224">
            <w:pPr>
              <w:rPr>
                <w:rFonts w:ascii="Calibri" w:hAnsi="Calibri" w:cs="Arial"/>
                <w:b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5.1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Originalni/naučni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Default="00A808BE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Changes in bone density measured by ultrasound of calcaneus in sedentary workers</w:t>
            </w:r>
          </w:p>
          <w:p w:rsidR="00A808BE" w:rsidRPr="003A647F" w:rsidRDefault="00A808BE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J Biščević-Tokić,S Brekalo-Lazarević,N Tokić,S Bećirović, SS Spahić Med Glas 8zENICA916 829, 323-326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Default="00DC5E67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Prevalence of high C-reactive protein in reumatic and infectious diseases</w:t>
            </w:r>
          </w:p>
          <w:p w:rsidR="00DC5E67" w:rsidRPr="003A647F" w:rsidRDefault="00DC5E67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N Tokić, J Biščević-Tokić Acta Medica Saliniana 45 (1-2)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4C52F1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Chromatography as method for analytical confirmation of paracetamol in postmortem material</w:t>
            </w:r>
            <w:r w:rsidR="00F76B7D">
              <w:rPr>
                <w:rFonts w:ascii="Calibri" w:hAnsi="Calibri" w:cs="Arial"/>
                <w:i/>
                <w:iCs/>
                <w:lang w:val="hr-HR" w:eastAsia="bs-Latn-BA"/>
              </w:rPr>
              <w:t xml:space="preserve"> together with psychoactive substances, J Biščević-Tokić,N Tokić,E Ibrahimpašić Acta Informaticamedica 23 (5), 322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Default="00ED5F7A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Features of lower respiratory infection during period 2011-2012</w:t>
            </w:r>
          </w:p>
          <w:p w:rsidR="00ED5F7A" w:rsidRPr="003A647F" w:rsidRDefault="00ED5F7A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Biščević-Tokić J,Tokić N, Bešlagić E, Balkan Journal of Health Science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Default="00884FEA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Pneumonia as the most common lower respiratory tract infection</w:t>
            </w:r>
          </w:p>
          <w:p w:rsidR="00884FEA" w:rsidRPr="003A647F" w:rsidRDefault="00884FEA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J Biščević-Tokić,N Tokić,A Mušanović, medicalarchives 67 (6), 442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3A647F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647F" w:rsidRPr="00515964" w:rsidRDefault="003A647F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5.2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Stručni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F21960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1960" w:rsidRPr="00515964" w:rsidRDefault="00F21960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lastRenderedPageBreak/>
              <w:t>5.3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Pregledni/revijalni 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FE1F8A" w:rsidRDefault="00FE1F8A" w:rsidP="006A57A1">
      <w:pPr>
        <w:rPr>
          <w:rFonts w:ascii="Arial" w:hAnsi="Arial" w:cs="Arial"/>
          <w:sz w:val="18"/>
          <w:szCs w:val="18"/>
        </w:rPr>
      </w:pPr>
    </w:p>
    <w:p w:rsidR="00FE1F8A" w:rsidRDefault="00FE1F8A" w:rsidP="006A57A1">
      <w:pPr>
        <w:rPr>
          <w:rFonts w:ascii="Arial" w:hAnsi="Arial" w:cs="Arial"/>
          <w:sz w:val="18"/>
          <w:szCs w:val="18"/>
        </w:rPr>
      </w:pPr>
    </w:p>
    <w:p w:rsidR="00F21960" w:rsidRDefault="00F21960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F21960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1960" w:rsidRPr="00515964" w:rsidRDefault="00F21960" w:rsidP="001326D1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5.4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Prikazi slučajeva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F21960" w:rsidRDefault="00F21960" w:rsidP="006A57A1">
      <w:pPr>
        <w:rPr>
          <w:rFonts w:ascii="Arial" w:hAnsi="Arial" w:cs="Arial"/>
          <w:sz w:val="18"/>
          <w:szCs w:val="18"/>
        </w:rPr>
      </w:pPr>
    </w:p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515964" w:rsidRPr="003A647F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lastRenderedPageBreak/>
              <w:t>5.5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>.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 Abstrakti (kongresi, simpoziji, konferencije..)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F21960" w:rsidRDefault="00F21960" w:rsidP="006A57A1">
      <w:pPr>
        <w:rPr>
          <w:rFonts w:ascii="Arial" w:hAnsi="Arial" w:cs="Arial"/>
          <w:sz w:val="18"/>
          <w:szCs w:val="18"/>
        </w:rPr>
      </w:pPr>
    </w:p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515964" w:rsidRPr="00515964" w:rsidRDefault="00515964" w:rsidP="00515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515964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6. Objavljene publikacije </w:t>
      </w:r>
      <w:r w:rsidRPr="00515964">
        <w:rPr>
          <w:rFonts w:ascii="Calibri" w:hAnsi="Calibri" w:cs="Arial"/>
          <w:i/>
          <w:iCs/>
          <w:szCs w:val="18"/>
          <w:lang w:val="hr-HR"/>
        </w:rPr>
        <w:t>(knjige, udžbenici, monografije, vodiči, praktikumi)</w:t>
      </w:r>
      <w:r w:rsidRPr="00515964">
        <w:rPr>
          <w:rFonts w:ascii="Calibri" w:hAnsi="Calibri" w:cs="Arial"/>
          <w:i/>
          <w:iCs/>
          <w:szCs w:val="18"/>
        </w:rPr>
        <w:t xml:space="preserve"> </w:t>
      </w:r>
    </w:p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515964" w:rsidRPr="00515964" w:rsidTr="00515964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515964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515964" w:rsidRPr="00515964" w:rsidTr="00515964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515964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515964" w:rsidRPr="00515964" w:rsidTr="00515964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515964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515964" w:rsidRPr="00515964" w:rsidTr="00515964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515964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515964" w:rsidRPr="00515964" w:rsidTr="00515964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515964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515964" w:rsidRPr="00515964" w:rsidTr="00515964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Fakultetsko izdanje</w:t>
            </w:r>
          </w:p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Fakulteta)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515964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515964" w:rsidRPr="00515964" w:rsidTr="00515964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Univerzitetsko izdanje</w:t>
            </w:r>
          </w:p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Univerziteta)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515964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FE1F8A" w:rsidRDefault="00FE1F8A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 xml:space="preserve">7. Ostvareni projekti </w:t>
      </w:r>
      <w:r w:rsidRPr="00960F4E">
        <w:rPr>
          <w:rFonts w:ascii="Calibri" w:hAnsi="Calibri" w:cs="Arial"/>
          <w:i/>
          <w:iCs/>
          <w:szCs w:val="18"/>
          <w:lang w:val="hr-HR"/>
        </w:rPr>
        <w:t>(navoditi od posljednjeg  ostvarenog projekta)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340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Godina realizacije </w:t>
            </w:r>
          </w:p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(vrijeme trajanja)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5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Voditelj/učesnik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09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09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Domaći/međunarodni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projekta (stručni, naučni-istraživački, razvojni)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8. Mentorstvo </w:t>
      </w:r>
      <w:r w:rsidRPr="00960F4E">
        <w:rPr>
          <w:rFonts w:ascii="Calibri" w:hAnsi="Calibri" w:cs="Arial"/>
          <w:i/>
          <w:iCs/>
          <w:szCs w:val="18"/>
          <w:lang w:val="hr-HR"/>
        </w:rPr>
        <w:t>(magisteriji, doktorati)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25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Ime i prezime  kandidata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21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teme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27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7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 odbrane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4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Fakultet/Univerzitet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0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0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Magisterij/Doktorat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9. Radionice, tečajevi</w:t>
      </w:r>
      <w:r w:rsidRPr="00960F4E">
        <w:rPr>
          <w:rFonts w:ascii="Calibri" w:hAnsi="Calibri" w:cs="Arial"/>
          <w:i/>
          <w:iCs/>
          <w:sz w:val="22"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22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2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29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6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Voditelj/učesnik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10. Poznavanje stranog jezika </w:t>
      </w:r>
      <w:r w:rsidRPr="00960F4E">
        <w:rPr>
          <w:rFonts w:ascii="Calibri" w:hAnsi="Calibri" w:cs="Arial"/>
          <w:i/>
          <w:iCs/>
          <w:szCs w:val="18"/>
          <w:lang w:val="hr-HR"/>
        </w:rPr>
        <w:t>(EU CEFR)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3560"/>
        <w:gridCol w:w="6507"/>
      </w:tblGrid>
      <w:tr w:rsidR="00960F4E" w:rsidRPr="00960F4E" w:rsidTr="00960F4E">
        <w:trPr>
          <w:trHeight w:val="252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Jezik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21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A1 – A2 ( 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osnovno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91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B1 – B2 (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samostalno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40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C1 – C2 (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kompetentno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)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>11. Saradnja sa institucijama relevantnim za stručnu ili naučnu oblast</w:t>
      </w:r>
      <w:r w:rsidRPr="00960F4E">
        <w:rPr>
          <w:rFonts w:ascii="Calibri" w:hAnsi="Calibri" w:cs="Arial"/>
          <w:b/>
          <w:bCs/>
          <w:sz w:val="22"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0067"/>
      </w:tblGrid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4A5CD3" w:rsidRDefault="004A5CD3" w:rsidP="006A57A1">
      <w:pPr>
        <w:rPr>
          <w:rFonts w:ascii="Arial" w:hAnsi="Arial" w:cs="Arial"/>
          <w:sz w:val="18"/>
          <w:szCs w:val="18"/>
        </w:rPr>
      </w:pPr>
    </w:p>
    <w:p w:rsidR="004A5CD3" w:rsidRPr="0016751D" w:rsidRDefault="004A5CD3" w:rsidP="004A5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12. </w:t>
      </w:r>
      <w:r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Predavanja po pozivu</w:t>
      </w:r>
    </w:p>
    <w:p w:rsidR="004A5CD3" w:rsidRDefault="004A5CD3" w:rsidP="004A5CD3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jc w:val="center"/>
        <w:shd w:val="clear" w:color="auto" w:fill="D9D9D9" w:themeFill="background1" w:themeFillShade="D9"/>
        <w:tblCellMar>
          <w:left w:w="0" w:type="dxa"/>
          <w:right w:w="0" w:type="dxa"/>
        </w:tblCellMar>
        <w:tblLook w:val="04A0"/>
      </w:tblPr>
      <w:tblGrid>
        <w:gridCol w:w="710"/>
        <w:gridCol w:w="3545"/>
        <w:gridCol w:w="1418"/>
        <w:gridCol w:w="1701"/>
        <w:gridCol w:w="2693"/>
      </w:tblGrid>
      <w:tr w:rsidR="004A5CD3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 w:rsidRPr="004A5CD3">
              <w:rPr>
                <w:rFonts w:asciiTheme="minorHAnsi" w:hAnsiTheme="minorHAnsi" w:cs="Arial"/>
                <w:i/>
                <w:iCs/>
                <w:color w:val="000000"/>
                <w:kern w:val="24"/>
                <w:lang w:val="hr-HR" w:eastAsia="bs-Latn-BA"/>
              </w:rPr>
              <w:t>Tema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 w:rsidRPr="004A5CD3">
              <w:rPr>
                <w:rFonts w:asciiTheme="minorHAnsi" w:hAnsiTheme="minorHAnsi" w:cs="Arial"/>
                <w:i/>
                <w:lang w:val="bs-Latn-BA" w:eastAsia="bs-Latn-BA"/>
              </w:rPr>
              <w:t>Datum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lang w:val="bs-Latn-BA" w:eastAsia="bs-Latn-BA"/>
              </w:rPr>
              <w:t>Institucija</w:t>
            </w:r>
          </w:p>
        </w:tc>
      </w:tr>
      <w:tr w:rsidR="004A5CD3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</w:p>
        </w:tc>
      </w:tr>
      <w:tr w:rsidR="004A5CD3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</w:p>
        </w:tc>
      </w:tr>
      <w:tr w:rsidR="004A5CD3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</w:p>
        </w:tc>
      </w:tr>
    </w:tbl>
    <w:p w:rsidR="0016751D" w:rsidRDefault="0016751D" w:rsidP="006A57A1">
      <w:pPr>
        <w:rPr>
          <w:rFonts w:ascii="Arial" w:hAnsi="Arial" w:cs="Arial"/>
          <w:sz w:val="18"/>
          <w:szCs w:val="18"/>
        </w:rPr>
      </w:pPr>
    </w:p>
    <w:p w:rsidR="0016751D" w:rsidRDefault="0016751D" w:rsidP="006A57A1">
      <w:pPr>
        <w:rPr>
          <w:rFonts w:ascii="Arial" w:hAnsi="Arial" w:cs="Arial"/>
          <w:sz w:val="18"/>
          <w:szCs w:val="18"/>
        </w:rPr>
      </w:pPr>
    </w:p>
    <w:p w:rsidR="004A5CD3" w:rsidRDefault="004A5CD3" w:rsidP="006A57A1">
      <w:pPr>
        <w:rPr>
          <w:rFonts w:ascii="Arial" w:hAnsi="Arial" w:cs="Arial"/>
          <w:sz w:val="18"/>
          <w:szCs w:val="18"/>
        </w:rPr>
      </w:pPr>
    </w:p>
    <w:p w:rsidR="0016751D" w:rsidRPr="0016751D" w:rsidRDefault="0016751D" w:rsidP="00167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1</w:t>
      </w:r>
      <w:r w:rsidR="004A5CD3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3</w:t>
      </w: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. Recenzije i uredništvo u domaćim i međunarodnim knjigama </w:t>
      </w:r>
      <w:r w:rsidR="00387BD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i </w:t>
      </w:r>
      <w:r w:rsidR="00387BD6"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časopisima</w:t>
      </w:r>
      <w:r w:rsidR="00387BD6" w:rsidRPr="0016751D">
        <w:rPr>
          <w:rFonts w:ascii="Calibri" w:hAnsi="Calibri" w:cs="Arial"/>
          <w:i/>
          <w:iCs/>
          <w:szCs w:val="18"/>
          <w:lang w:val="hr-HR"/>
        </w:rPr>
        <w:t xml:space="preserve"> </w:t>
      </w:r>
      <w:r w:rsidRPr="0016751D">
        <w:rPr>
          <w:rFonts w:ascii="Calibri" w:hAnsi="Calibri" w:cs="Arial"/>
          <w:i/>
          <w:iCs/>
          <w:szCs w:val="18"/>
          <w:lang w:val="hr-HR"/>
        </w:rPr>
        <w:t>(upi</w:t>
      </w:r>
      <w:r w:rsidR="006D3E13">
        <w:rPr>
          <w:rFonts w:ascii="Calibri" w:hAnsi="Calibri" w:cs="Arial"/>
          <w:i/>
          <w:iCs/>
          <w:szCs w:val="18"/>
          <w:lang w:val="hr-HR"/>
        </w:rPr>
        <w:t>sat</w:t>
      </w:r>
      <w:r w:rsidRPr="0016751D">
        <w:rPr>
          <w:rFonts w:ascii="Calibri" w:hAnsi="Calibri" w:cs="Arial"/>
          <w:i/>
          <w:iCs/>
          <w:szCs w:val="18"/>
          <w:lang w:val="hr-HR"/>
        </w:rPr>
        <w:t>i)</w:t>
      </w:r>
      <w:r w:rsidRPr="0016751D">
        <w:rPr>
          <w:rFonts w:ascii="Calibri" w:hAnsi="Calibri" w:cs="Arial"/>
          <w:i/>
          <w:iCs/>
          <w:szCs w:val="18"/>
        </w:rPr>
        <w:t xml:space="preserve"> </w:t>
      </w:r>
    </w:p>
    <w:p w:rsidR="00DD4E4F" w:rsidRDefault="00DD4E4F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845"/>
        <w:gridCol w:w="4962"/>
        <w:gridCol w:w="3260"/>
      </w:tblGrid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892CB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knjige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</w:p>
        </w:tc>
      </w:tr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6E1803" w:rsidRDefault="006E1803" w:rsidP="00DF20FB">
            <w:pPr>
              <w:spacing w:line="340" w:lineRule="atLeast"/>
              <w:rPr>
                <w:rFonts w:ascii="Arial" w:hAnsi="Arial" w:cs="Arial"/>
                <w:b/>
                <w:sz w:val="36"/>
                <w:szCs w:val="36"/>
                <w:lang w:val="bs-Latn-BA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>Recenzija knjige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DF20FB">
            <w:pPr>
              <w:spacing w:line="340" w:lineRule="atLeas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DF20FB">
            <w:pPr>
              <w:spacing w:line="340" w:lineRule="atLeas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6E1803" w:rsidRPr="0016751D" w:rsidTr="006E1803">
        <w:trPr>
          <w:trHeight w:val="340"/>
        </w:trPr>
        <w:tc>
          <w:tcPr>
            <w:tcW w:w="10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DF20FB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DF20FB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časopisa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16751D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Broj</w:t>
            </w:r>
          </w:p>
        </w:tc>
      </w:tr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6E1803" w:rsidRDefault="006E1803" w:rsidP="00FF74FD">
            <w:pPr>
              <w:spacing w:line="340" w:lineRule="atLeast"/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 xml:space="preserve">Recenzija </w:t>
            </w:r>
            <w:r w:rsidR="00FF74FD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 xml:space="preserve"> rada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</w:tr>
      <w:tr w:rsidR="006E1803" w:rsidRPr="0016751D" w:rsidTr="006E1803">
        <w:trPr>
          <w:trHeight w:val="296"/>
        </w:trPr>
        <w:tc>
          <w:tcPr>
            <w:tcW w:w="10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F90224">
            <w:pPr>
              <w:spacing w:line="296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E1803" w:rsidRPr="0016751D" w:rsidTr="008542EE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16751D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Period obavljanja funkcije </w:t>
            </w: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/Datum</w:t>
            </w:r>
          </w:p>
        </w:tc>
      </w:tr>
      <w:tr w:rsidR="006E1803" w:rsidRPr="0016751D" w:rsidTr="008542EE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6E1803" w:rsidRDefault="006E1803" w:rsidP="00DF20FB">
            <w:pPr>
              <w:rPr>
                <w:rFonts w:ascii="Arial" w:hAnsi="Arial" w:cs="Arial"/>
                <w:b/>
                <w:sz w:val="36"/>
                <w:szCs w:val="36"/>
                <w:lang w:val="bs-Latn-BA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>Uredništvo  publikacija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DF20FB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DF20FB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6E1803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Glavni/odgovorni urednik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</w:tr>
      <w:tr w:rsidR="006E1803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Član redakcijskog odbora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</w:tr>
      <w:tr w:rsidR="00387BD6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7BD6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Član naučnog odbora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7BD6" w:rsidRPr="00D13D78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7BD6" w:rsidRPr="00D13D78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</w:tr>
    </w:tbl>
    <w:p w:rsidR="00DD4E4F" w:rsidRDefault="00DD4E4F" w:rsidP="006A57A1">
      <w:pPr>
        <w:rPr>
          <w:rFonts w:ascii="Arial" w:hAnsi="Arial" w:cs="Arial"/>
          <w:sz w:val="18"/>
          <w:szCs w:val="18"/>
        </w:rPr>
      </w:pPr>
    </w:p>
    <w:p w:rsidR="0016751D" w:rsidRDefault="0016751D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8C2E06" w:rsidRPr="008C2E06" w:rsidRDefault="008C2E06" w:rsidP="008C2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8C2E0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>1</w:t>
      </w:r>
      <w:r w:rsidR="004A5CD3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4</w:t>
      </w:r>
      <w:r w:rsidRPr="008C2E0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. Priznanja </w:t>
      </w:r>
      <w:r w:rsidR="00387BD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i pohvale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0067"/>
      </w:tblGrid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</w:tbl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tbl>
      <w:tblPr>
        <w:tblW w:w="7671" w:type="dxa"/>
        <w:tblInd w:w="2412" w:type="dxa"/>
        <w:tblCellMar>
          <w:left w:w="0" w:type="dxa"/>
          <w:right w:w="0" w:type="dxa"/>
        </w:tblCellMar>
        <w:tblLook w:val="04A0"/>
      </w:tblPr>
      <w:tblGrid>
        <w:gridCol w:w="2552"/>
        <w:gridCol w:w="5119"/>
      </w:tblGrid>
      <w:tr w:rsidR="008C2E06" w:rsidRPr="00526CAA" w:rsidTr="00526CAA">
        <w:trPr>
          <w:trHeight w:val="340"/>
        </w:trPr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CAA" w:rsidRDefault="008C2E06" w:rsidP="00526CAA">
            <w:pPr>
              <w:jc w:val="center"/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</w:pPr>
            <w:r w:rsidRPr="00526CAA"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  <w:t xml:space="preserve">Svojim potpisom odgovorno potvrđujem da su svi podaci koji su objavljeni </w:t>
            </w:r>
          </w:p>
          <w:p w:rsidR="008C2E06" w:rsidRPr="00526CAA" w:rsidRDefault="008C2E06" w:rsidP="00526CAA">
            <w:pPr>
              <w:jc w:val="center"/>
              <w:rPr>
                <w:rFonts w:ascii="Calibri" w:hAnsi="Calibri" w:cs="Arial"/>
                <w:sz w:val="18"/>
                <w:szCs w:val="18"/>
                <w:lang w:val="bs-Latn-BA"/>
              </w:rPr>
            </w:pPr>
            <w:r w:rsidRPr="00526CAA"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  <w:t>u Naučnom kartonu pod mojim imenom u  cijelosti tačni i provjerljivi</w:t>
            </w:r>
          </w:p>
        </w:tc>
      </w:tr>
      <w:tr w:rsidR="008C2E06" w:rsidRPr="008C2E06" w:rsidTr="00526CAA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8C2E06" w:rsidRDefault="008C2E06" w:rsidP="00526CAA">
            <w:pPr>
              <w:spacing w:line="340" w:lineRule="atLeast"/>
              <w:jc w:val="center"/>
              <w:rPr>
                <w:rFonts w:ascii="Calibri" w:hAnsi="Calibri" w:cs="Arial"/>
                <w:sz w:val="36"/>
                <w:szCs w:val="36"/>
                <w:lang w:val="bs-Latn-BA" w:eastAsia="bs-Latn-BA"/>
              </w:rPr>
            </w:pPr>
            <w:r w:rsidRPr="008C2E06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8C2E06" w:rsidRDefault="008C2E06" w:rsidP="00526CAA">
            <w:pPr>
              <w:spacing w:line="340" w:lineRule="atLeast"/>
              <w:jc w:val="center"/>
              <w:rPr>
                <w:rFonts w:ascii="Calibri" w:hAnsi="Calibri" w:cs="Arial"/>
                <w:sz w:val="36"/>
                <w:szCs w:val="36"/>
                <w:lang w:val="bs-Latn-BA" w:eastAsia="bs-Latn-BA"/>
              </w:rPr>
            </w:pPr>
            <w:r w:rsidRPr="008C2E06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Potpis</w:t>
            </w:r>
          </w:p>
        </w:tc>
      </w:tr>
      <w:tr w:rsidR="008C2E06" w:rsidRPr="00526CAA" w:rsidTr="00526CAA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526CAA" w:rsidRDefault="00194C63" w:rsidP="00194C63">
            <w:pPr>
              <w:spacing w:line="340" w:lineRule="atLeast"/>
              <w:jc w:val="center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05.02.2020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526CAA" w:rsidRDefault="00194C63" w:rsidP="00194C63">
            <w:pPr>
              <w:spacing w:line="340" w:lineRule="atLeast"/>
              <w:jc w:val="center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Nedim Tokić</w:t>
            </w:r>
          </w:p>
        </w:tc>
      </w:tr>
    </w:tbl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sectPr w:rsidR="00960F4E" w:rsidSect="009A6DFC">
      <w:footerReference w:type="default" r:id="rId9"/>
      <w:pgSz w:w="11907" w:h="16839" w:code="9"/>
      <w:pgMar w:top="709" w:right="992" w:bottom="851" w:left="1134" w:header="720" w:footer="101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678" w:rsidRDefault="009B7678">
      <w:r>
        <w:separator/>
      </w:r>
    </w:p>
  </w:endnote>
  <w:endnote w:type="continuationSeparator" w:id="0">
    <w:p w:rsidR="009B7678" w:rsidRDefault="009B7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DA" w:rsidRPr="001D3276" w:rsidRDefault="00460BDD" w:rsidP="007757A5">
    <w:pPr>
      <w:pStyle w:val="Footer"/>
      <w:jc w:val="center"/>
      <w:rPr>
        <w:rFonts w:asciiTheme="minorHAnsi" w:hAnsiTheme="minorHAnsi"/>
        <w:i/>
        <w:sz w:val="16"/>
        <w:szCs w:val="16"/>
      </w:rPr>
    </w:pPr>
    <w:r w:rsidRPr="00460BDD">
      <w:rPr>
        <w:rFonts w:asciiTheme="minorHAnsi" w:hAnsiTheme="minorHAnsi"/>
        <w:i/>
        <w:noProof/>
        <w:sz w:val="16"/>
        <w:szCs w:val="16"/>
        <w:lang w:val="bs-Latn-BA" w:eastAsia="bs-Latn-BA"/>
      </w:rPr>
      <w:pict>
        <v:rect id="_x0000_s2092" style="position:absolute;left:0;text-align:left;margin-left:449.3pt;margin-top:14.45pt;width:26.25pt;height:18.5pt;z-index:251657726;v-text-anchor:middle" filled="f" fillcolor="white [3201]" stroked="f" strokecolor="#666 [1936]" strokeweight="1pt">
          <v:fill color2="#999 [1296]" focusposition="1" focussize="" focus="100%" type="gradient"/>
          <v:shadow on="t" type="perspective" color="#7f7f7f [1601]" opacity=".5" offset="1pt" offset2="-3pt"/>
          <v:textbox style="mso-next-textbox:#_x0000_s2092">
            <w:txbxContent>
              <w:p w:rsidR="001D3276" w:rsidRPr="003C46AF" w:rsidRDefault="00460BDD" w:rsidP="001D3276">
                <w:pPr>
                  <w:jc w:val="center"/>
                  <w:rPr>
                    <w:rFonts w:asciiTheme="minorHAnsi" w:hAnsiTheme="minorHAnsi"/>
                    <w:i/>
                  </w:rPr>
                </w:pPr>
                <w:r w:rsidRPr="003C46AF">
                  <w:rPr>
                    <w:rFonts w:asciiTheme="minorHAnsi" w:hAnsiTheme="minorHAnsi"/>
                    <w:i/>
                  </w:rPr>
                  <w:fldChar w:fldCharType="begin"/>
                </w:r>
                <w:r w:rsidR="001D3276" w:rsidRPr="003C46AF">
                  <w:rPr>
                    <w:rFonts w:asciiTheme="minorHAnsi" w:hAnsiTheme="minorHAnsi"/>
                    <w:i/>
                  </w:rPr>
                  <w:instrText xml:space="preserve"> PAGE   \* MERGEFORMAT </w:instrText>
                </w:r>
                <w:r w:rsidRPr="003C46AF">
                  <w:rPr>
                    <w:rFonts w:asciiTheme="minorHAnsi" w:hAnsiTheme="minorHAnsi"/>
                    <w:i/>
                  </w:rPr>
                  <w:fldChar w:fldCharType="separate"/>
                </w:r>
                <w:r w:rsidR="0085133F">
                  <w:rPr>
                    <w:rFonts w:asciiTheme="minorHAnsi" w:hAnsiTheme="minorHAnsi"/>
                    <w:i/>
                    <w:noProof/>
                  </w:rPr>
                  <w:t>1</w:t>
                </w:r>
                <w:r w:rsidRPr="003C46AF">
                  <w:rPr>
                    <w:rFonts w:asciiTheme="minorHAnsi" w:hAnsiTheme="minorHAnsi"/>
                    <w:i/>
                  </w:rPr>
                  <w:fldChar w:fldCharType="end"/>
                </w:r>
              </w:p>
            </w:txbxContent>
          </v:textbox>
        </v:rect>
      </w:pict>
    </w:r>
    <w:r w:rsidR="001326D1">
      <w:rPr>
        <w:rFonts w:asciiTheme="minorHAnsi" w:hAnsiTheme="minorHAnsi"/>
        <w:i/>
        <w:noProof/>
        <w:sz w:val="16"/>
        <w:szCs w:val="16"/>
        <w:lang w:val="bs-Latn-BA" w:eastAsia="bs-Latn-BA"/>
      </w:rPr>
      <w:t>Klinički centar Univerziteta Sarajevo</w:t>
    </w:r>
    <w:r w:rsidR="00844DED" w:rsidRPr="001D3276">
      <w:rPr>
        <w:rFonts w:asciiTheme="minorHAnsi" w:hAnsiTheme="minorHAnsi"/>
        <w:i/>
        <w:sz w:val="16"/>
        <w:szCs w:val="16"/>
      </w:rPr>
      <w:t xml:space="preserve"> – www.</w:t>
    </w:r>
    <w:r w:rsidR="009A6DFC">
      <w:rPr>
        <w:rFonts w:asciiTheme="minorHAnsi" w:hAnsiTheme="minorHAnsi"/>
        <w:i/>
        <w:sz w:val="16"/>
        <w:szCs w:val="16"/>
      </w:rPr>
      <w:t>kc</w:t>
    </w:r>
    <w:r w:rsidR="001326D1">
      <w:rPr>
        <w:rFonts w:asciiTheme="minorHAnsi" w:hAnsiTheme="minorHAnsi"/>
        <w:i/>
        <w:sz w:val="16"/>
        <w:szCs w:val="16"/>
      </w:rPr>
      <w:t>u</w:t>
    </w:r>
    <w:r w:rsidR="009A6DFC">
      <w:rPr>
        <w:rFonts w:asciiTheme="minorHAnsi" w:hAnsiTheme="minorHAnsi"/>
        <w:i/>
        <w:sz w:val="16"/>
        <w:szCs w:val="16"/>
      </w:rPr>
      <w:t>s.ba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678" w:rsidRDefault="009B7678">
      <w:r>
        <w:separator/>
      </w:r>
    </w:p>
  </w:footnote>
  <w:footnote w:type="continuationSeparator" w:id="0">
    <w:p w:rsidR="009B7678" w:rsidRDefault="009B7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B35"/>
    <w:multiLevelType w:val="hybridMultilevel"/>
    <w:tmpl w:val="47167840"/>
    <w:lvl w:ilvl="0" w:tplc="2500CF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94FC4"/>
    <w:multiLevelType w:val="hybridMultilevel"/>
    <w:tmpl w:val="0242092E"/>
    <w:lvl w:ilvl="0" w:tplc="73C25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B5FBF"/>
    <w:multiLevelType w:val="hybridMultilevel"/>
    <w:tmpl w:val="C666E45A"/>
    <w:lvl w:ilvl="0" w:tplc="02D4B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55AFB"/>
    <w:multiLevelType w:val="hybridMultilevel"/>
    <w:tmpl w:val="6D802890"/>
    <w:lvl w:ilvl="0" w:tplc="49D4D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55B1F"/>
    <w:multiLevelType w:val="hybridMultilevel"/>
    <w:tmpl w:val="CFA6913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A32CD"/>
    <w:multiLevelType w:val="hybridMultilevel"/>
    <w:tmpl w:val="59B49FC2"/>
    <w:lvl w:ilvl="0" w:tplc="B73E6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E2BA6"/>
    <w:multiLevelType w:val="hybridMultilevel"/>
    <w:tmpl w:val="9168CC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1746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57A1"/>
    <w:rsid w:val="0000200D"/>
    <w:rsid w:val="0001535C"/>
    <w:rsid w:val="000541C3"/>
    <w:rsid w:val="00072FB0"/>
    <w:rsid w:val="000934D6"/>
    <w:rsid w:val="000C0B67"/>
    <w:rsid w:val="001326D1"/>
    <w:rsid w:val="00140FD8"/>
    <w:rsid w:val="00145E9F"/>
    <w:rsid w:val="001602FE"/>
    <w:rsid w:val="0016070A"/>
    <w:rsid w:val="0016751D"/>
    <w:rsid w:val="001800FE"/>
    <w:rsid w:val="00194C63"/>
    <w:rsid w:val="001A5A66"/>
    <w:rsid w:val="001B71EE"/>
    <w:rsid w:val="001D3276"/>
    <w:rsid w:val="00221DE8"/>
    <w:rsid w:val="00276481"/>
    <w:rsid w:val="002838BD"/>
    <w:rsid w:val="002A4595"/>
    <w:rsid w:val="00325C1F"/>
    <w:rsid w:val="003329F0"/>
    <w:rsid w:val="00337DC0"/>
    <w:rsid w:val="00344391"/>
    <w:rsid w:val="00375FFE"/>
    <w:rsid w:val="00387BD6"/>
    <w:rsid w:val="003A647F"/>
    <w:rsid w:val="003B0955"/>
    <w:rsid w:val="003C1524"/>
    <w:rsid w:val="003C46AF"/>
    <w:rsid w:val="003D6A36"/>
    <w:rsid w:val="003E6685"/>
    <w:rsid w:val="00460BDD"/>
    <w:rsid w:val="0046350B"/>
    <w:rsid w:val="004776FB"/>
    <w:rsid w:val="004A5CD3"/>
    <w:rsid w:val="004C26BA"/>
    <w:rsid w:val="004C3C50"/>
    <w:rsid w:val="004C52F1"/>
    <w:rsid w:val="004D1C46"/>
    <w:rsid w:val="004D5F7E"/>
    <w:rsid w:val="005026FD"/>
    <w:rsid w:val="00510A90"/>
    <w:rsid w:val="00515964"/>
    <w:rsid w:val="00516EA2"/>
    <w:rsid w:val="00517A43"/>
    <w:rsid w:val="00526CAA"/>
    <w:rsid w:val="00552B1A"/>
    <w:rsid w:val="00576908"/>
    <w:rsid w:val="005771D3"/>
    <w:rsid w:val="005E5E85"/>
    <w:rsid w:val="005E5EA6"/>
    <w:rsid w:val="0060300A"/>
    <w:rsid w:val="00627247"/>
    <w:rsid w:val="00657674"/>
    <w:rsid w:val="006A57A1"/>
    <w:rsid w:val="006B6498"/>
    <w:rsid w:val="006D3E13"/>
    <w:rsid w:val="006D72CC"/>
    <w:rsid w:val="006E1803"/>
    <w:rsid w:val="006F1CF3"/>
    <w:rsid w:val="0070119F"/>
    <w:rsid w:val="00702B8D"/>
    <w:rsid w:val="00706A9E"/>
    <w:rsid w:val="00711A0B"/>
    <w:rsid w:val="00726B6F"/>
    <w:rsid w:val="0072787C"/>
    <w:rsid w:val="007364FC"/>
    <w:rsid w:val="00752031"/>
    <w:rsid w:val="007757A5"/>
    <w:rsid w:val="00787B85"/>
    <w:rsid w:val="007A184A"/>
    <w:rsid w:val="007E3891"/>
    <w:rsid w:val="008025B5"/>
    <w:rsid w:val="0080553D"/>
    <w:rsid w:val="0080578E"/>
    <w:rsid w:val="008070B8"/>
    <w:rsid w:val="00814DF4"/>
    <w:rsid w:val="00834124"/>
    <w:rsid w:val="00844DED"/>
    <w:rsid w:val="0084550C"/>
    <w:rsid w:val="008478E0"/>
    <w:rsid w:val="0085133F"/>
    <w:rsid w:val="008542EE"/>
    <w:rsid w:val="00884FEA"/>
    <w:rsid w:val="00894F3D"/>
    <w:rsid w:val="008B513A"/>
    <w:rsid w:val="008C2E06"/>
    <w:rsid w:val="009564BB"/>
    <w:rsid w:val="00960F4E"/>
    <w:rsid w:val="00974559"/>
    <w:rsid w:val="0098062A"/>
    <w:rsid w:val="00992B83"/>
    <w:rsid w:val="009A6DFC"/>
    <w:rsid w:val="009B7678"/>
    <w:rsid w:val="009E1BD8"/>
    <w:rsid w:val="00A075D0"/>
    <w:rsid w:val="00A07A86"/>
    <w:rsid w:val="00A34402"/>
    <w:rsid w:val="00A4742B"/>
    <w:rsid w:val="00A5064A"/>
    <w:rsid w:val="00A77762"/>
    <w:rsid w:val="00A808BE"/>
    <w:rsid w:val="00AB310C"/>
    <w:rsid w:val="00B1094B"/>
    <w:rsid w:val="00B72316"/>
    <w:rsid w:val="00B739B4"/>
    <w:rsid w:val="00B941A4"/>
    <w:rsid w:val="00BB3AFC"/>
    <w:rsid w:val="00BC5CD8"/>
    <w:rsid w:val="00BE340A"/>
    <w:rsid w:val="00BF1FAB"/>
    <w:rsid w:val="00C234EB"/>
    <w:rsid w:val="00C5323E"/>
    <w:rsid w:val="00C96754"/>
    <w:rsid w:val="00CA2D61"/>
    <w:rsid w:val="00CA5BF5"/>
    <w:rsid w:val="00CD33AA"/>
    <w:rsid w:val="00D04BAF"/>
    <w:rsid w:val="00D103F4"/>
    <w:rsid w:val="00D13D78"/>
    <w:rsid w:val="00D32443"/>
    <w:rsid w:val="00D342D1"/>
    <w:rsid w:val="00D53A4C"/>
    <w:rsid w:val="00D638DA"/>
    <w:rsid w:val="00DC5E67"/>
    <w:rsid w:val="00DD4E4F"/>
    <w:rsid w:val="00E3681D"/>
    <w:rsid w:val="00E52FE0"/>
    <w:rsid w:val="00E54658"/>
    <w:rsid w:val="00E60BC3"/>
    <w:rsid w:val="00E81649"/>
    <w:rsid w:val="00E81971"/>
    <w:rsid w:val="00E84DF4"/>
    <w:rsid w:val="00EA3EE0"/>
    <w:rsid w:val="00EB0281"/>
    <w:rsid w:val="00EC5168"/>
    <w:rsid w:val="00EC6C8F"/>
    <w:rsid w:val="00ED5F7A"/>
    <w:rsid w:val="00F00C2A"/>
    <w:rsid w:val="00F115DA"/>
    <w:rsid w:val="00F21960"/>
    <w:rsid w:val="00F224BB"/>
    <w:rsid w:val="00F3088F"/>
    <w:rsid w:val="00F31BB3"/>
    <w:rsid w:val="00F76B7D"/>
    <w:rsid w:val="00F87A72"/>
    <w:rsid w:val="00F90224"/>
    <w:rsid w:val="00FB1606"/>
    <w:rsid w:val="00FB2A35"/>
    <w:rsid w:val="00FC5C4D"/>
    <w:rsid w:val="00FD02C5"/>
    <w:rsid w:val="00FE1F8A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Calibri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A1"/>
    <w:rPr>
      <w:rFonts w:ascii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7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57A1"/>
    <w:rPr>
      <w:rFonts w:ascii="Times New Roman" w:hAnsi="Times New Roman" w:cs="Times New Roman"/>
      <w:color w:val="auto"/>
      <w:sz w:val="20"/>
      <w:szCs w:val="2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A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7A1"/>
    <w:rPr>
      <w:rFonts w:ascii="Tahoma" w:hAnsi="Tahoma" w:cs="Tahoma"/>
      <w:color w:val="auto"/>
      <w:sz w:val="16"/>
      <w:szCs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7364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64FC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510A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D72CC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PageNumber">
    <w:name w:val="page number"/>
    <w:basedOn w:val="DefaultParagraphFont"/>
    <w:uiPriority w:val="99"/>
    <w:unhideWhenUsed/>
    <w:rsid w:val="00844DED"/>
    <w:rPr>
      <w:rFonts w:eastAsiaTheme="minorEastAsia" w:cstheme="minorBidi"/>
      <w:bCs w:val="0"/>
      <w:iCs w:val="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3C4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E4870-0738-43EE-A8BD-59FB798CA8B1}"/>
</file>

<file path=customXml/itemProps2.xml><?xml version="1.0" encoding="utf-8"?>
<ds:datastoreItem xmlns:ds="http://schemas.openxmlformats.org/officeDocument/2006/customXml" ds:itemID="{3444155F-2495-4A35-BDB6-66E8A1A24443}"/>
</file>

<file path=customXml/itemProps3.xml><?xml version="1.0" encoding="utf-8"?>
<ds:datastoreItem xmlns:ds="http://schemas.openxmlformats.org/officeDocument/2006/customXml" ds:itemID="{CCD366EB-157B-45A2-8E52-C58BCAAADD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Bajramovic</dc:creator>
  <cp:lastModifiedBy>Korisnik KCUS</cp:lastModifiedBy>
  <cp:revision>3</cp:revision>
  <cp:lastPrinted>2014-04-03T11:32:00Z</cp:lastPrinted>
  <dcterms:created xsi:type="dcterms:W3CDTF">2020-02-24T14:28:00Z</dcterms:created>
  <dcterms:modified xsi:type="dcterms:W3CDTF">2024-12-26T09:10:00Z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