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4C4E4D">
        <w:rPr>
          <w:rFonts w:ascii="Times New Roman" w:eastAsia="Times New Roman" w:hAnsi="Times New Roman" w:cs="Times New Roman"/>
          <w:b/>
          <w:bCs/>
          <w:lang w:val="bs-Latn-BA" w:eastAsia="bs-Latn-BA"/>
        </w:rPr>
        <w:t xml:space="preserve">PRIMJER INFORMIRANOG PRISTANKA ZA STARATELJA ILI OBA RODITELJA 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25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NASLOV ISTRAŽIVANJA: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"Ispitivanje učinka terapijske punkcije pleuralne šupljine na funkciju pluća kod djece s rekurentnim pleuralnim izljevima."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MJESTO ISTRAŽIVANJA: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Klinički centar Univerziteta u Sarajevu, Klinika za pedijatriju.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VODITELJ ISTRAŽIVANJA: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Doc. dr. sc. [Ime i Prezime], specijalista pedijatrije i pulmologije.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26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Poštovani roditelji/staratelji,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Pozivamo Vas da omogućite sudjelovanje Vašeg djeteta u ovom istraživanju koje ima za cilj ispitati učinak terapijske punkcije pleuralne šupljine na poboljšanje funkcije pluća kod djece s rekurentnim pleuralnim izljevima. Ova procedura dio je standardne terapije za ovu dijagnozu, ali istraživanje dodatno procjenjuje njezinu efikasnost i utjecaj na oporavak.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27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1. Svrha istraživanja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Svrha istraživanja je procijeniti koliko terapijska punkcija pleuralne šupljine može poboljšati funkciju pluća kod djece s rekurentnim pleuralnim izljevima i smanjiti potrebu za ponovljenim intervencijama.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28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2. Zašto Vaše dijete?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Vaše dijete je pozvano jer ima dijagnosticiran rekurentni pleuralni izljev i kandidirano je za terapijsku punkciju kao dio liječenja. Ispitivanje se provodi samo kod djece kod koje je već indicirana procedura, što znači da ova procedura neće biti dodatni nepotrebni postupak.</w:t>
      </w:r>
    </w:p>
    <w:p w:rsidR="002A514F" w:rsidRPr="004C4E4D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29" style="width:0;height:1.5pt" o:hralign="center" o:hrstd="t" o:hr="t" fillcolor="#a0a0a0" stroked="f"/>
        </w:pict>
      </w:r>
    </w:p>
    <w:p w:rsidR="002A514F" w:rsidRPr="004C4E4D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3. Šta će se od Vašeg djeteta tražiti?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Ako odlučite da Vaše dijete sudjeluje:</w:t>
      </w:r>
    </w:p>
    <w:p w:rsidR="002A514F" w:rsidRPr="00B75B2B" w:rsidRDefault="002A514F" w:rsidP="002A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Terapijska punkcija:</w:t>
      </w:r>
    </w:p>
    <w:p w:rsidR="002A514F" w:rsidRPr="00B75B2B" w:rsidRDefault="002A514F" w:rsidP="002A51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Terapijska punkcija pleuralne šupljine bit će izvedena u sterilnim uvjetima od strane stručnog medicinskog osoblja. Tokom postupka bit će uzeti uzorci tekućine za dodatnu analizu.</w:t>
      </w:r>
    </w:p>
    <w:p w:rsidR="002A514F" w:rsidRPr="00B75B2B" w:rsidRDefault="002A514F" w:rsidP="002A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lastRenderedPageBreak/>
        <w:t>Dodatna dijagnostička mjerenja:</w:t>
      </w:r>
    </w:p>
    <w:p w:rsidR="002A514F" w:rsidRPr="00B75B2B" w:rsidRDefault="002A514F" w:rsidP="002A51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Prije i poslije procedure, funkcija pluća Vašeg djeteta mjerit će se neinvazivnim metodama, uključujući spirometriju i oksimetriju.</w:t>
      </w:r>
    </w:p>
    <w:p w:rsidR="002A514F" w:rsidRPr="00B75B2B" w:rsidRDefault="002A514F" w:rsidP="002A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Kontrolni pregledi:</w:t>
      </w:r>
    </w:p>
    <w:p w:rsidR="002A514F" w:rsidRPr="00B75B2B" w:rsidRDefault="002A514F" w:rsidP="002A51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Nakon procedure, Vaše dijete bit će praćeno na kontrolnim pregledima nakon 24 sata, sedam dana i 30 dana.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0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4. Moguće koristi</w:t>
      </w:r>
    </w:p>
    <w:p w:rsidR="002A514F" w:rsidRPr="00B75B2B" w:rsidRDefault="002A514F" w:rsidP="002A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Direktne koristi:</w:t>
      </w:r>
    </w:p>
    <w:p w:rsidR="002A514F" w:rsidRPr="00B75B2B" w:rsidRDefault="002A514F" w:rsidP="002A51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Procedura može pomoći u smanjenju simptoma pleuralnog izljeva (dispneja, bol u grudima) i poboljšati funkciju pluća Vašeg djeteta.</w:t>
      </w:r>
    </w:p>
    <w:p w:rsidR="002A514F" w:rsidRPr="00B75B2B" w:rsidRDefault="002A514F" w:rsidP="002A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Indirektne koristi:</w:t>
      </w:r>
    </w:p>
    <w:p w:rsidR="002A514F" w:rsidRPr="00B75B2B" w:rsidRDefault="002A514F" w:rsidP="002A51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Rezultati ovog istraživanja mogu unaprijediti terapijske protokole za djecu s pleuralnim izljevima u budućnosti.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1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5. Mogući rizici i neugode</w:t>
      </w:r>
    </w:p>
    <w:p w:rsidR="002A514F" w:rsidRPr="00B75B2B" w:rsidRDefault="002A514F" w:rsidP="002A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Rizici procedure:</w:t>
      </w:r>
    </w:p>
    <w:p w:rsidR="002A514F" w:rsidRPr="00B75B2B" w:rsidRDefault="002A514F" w:rsidP="002A514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Punkcija pleuralne šupljine je sigurna procedura kada se izvodi pod nadzorom stručnjaka. Međutim, mogući rizici uključuju:</w:t>
      </w:r>
    </w:p>
    <w:p w:rsidR="002A514F" w:rsidRPr="00B75B2B" w:rsidRDefault="002A514F" w:rsidP="002A514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Bol ili nelagodnost na mjestu uboda (upravlja se analgeticima).</w:t>
      </w:r>
    </w:p>
    <w:p w:rsidR="002A514F" w:rsidRPr="00B75B2B" w:rsidRDefault="002A514F" w:rsidP="002A514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Rizik od infekcije (minimaliziran sterilnim uvjetima).</w:t>
      </w:r>
    </w:p>
    <w:p w:rsidR="002A514F" w:rsidRPr="00B75B2B" w:rsidRDefault="002A514F" w:rsidP="002A514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Manji rizik od pneumotoraksa (zrak u pleuralnoj šupljini), koji će biti odmah tretiran ako se dogodi.</w:t>
      </w:r>
    </w:p>
    <w:p w:rsidR="002A514F" w:rsidRPr="00B75B2B" w:rsidRDefault="002A514F" w:rsidP="002A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Nelagodnost prilikom mjerenja:</w:t>
      </w:r>
    </w:p>
    <w:p w:rsidR="002A514F" w:rsidRPr="00B75B2B" w:rsidRDefault="002A514F" w:rsidP="002A514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Spirometrija može izazvati blagu nelagodu prilikom ponovljenih pokušaja maksimalnog udisaja.</w:t>
      </w:r>
    </w:p>
    <w:p w:rsidR="002A514F" w:rsidRPr="004C4E4D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2" style="width:0;height:1.5pt" o:hralign="center" o:hrstd="t" o:hr="t" fillcolor="#a0a0a0" stroked="f"/>
        </w:pict>
      </w:r>
    </w:p>
    <w:p w:rsidR="002A514F" w:rsidRPr="004C4E4D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2A514F" w:rsidRPr="004C4E4D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6. Povjerljivost podataka</w:t>
      </w:r>
    </w:p>
    <w:p w:rsidR="002A514F" w:rsidRPr="00B75B2B" w:rsidRDefault="002A514F" w:rsidP="002A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Podaci o Vašem djetetu bit će tretirani povjerljivo i anonimno.</w:t>
      </w:r>
    </w:p>
    <w:p w:rsidR="002A514F" w:rsidRPr="00B75B2B" w:rsidRDefault="002A514F" w:rsidP="002A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Uzorci tekućine uzeti tokom procedure koristit će se isključivo za potrebe ovog istraživanja i neće biti dijeljeni s trećim stranama.</w:t>
      </w:r>
    </w:p>
    <w:p w:rsidR="002A514F" w:rsidRPr="00B75B2B" w:rsidRDefault="002A514F" w:rsidP="002A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Rezultati istraživanja bit će objavljeni isključivo u zbirnom obliku, bez mogućnosti identifikacije pojedinačnih učesnika.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3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7. Dobrovoljnost i pravo na povlačenje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lastRenderedPageBreak/>
        <w:t>Sudjelovanje Vašeg djeteta u ovom istraživanju je dobrovoljno. Možete povući pristanak u bilo kojem trenutku bez posljedica za daljnje liječenje Vašeg djeteta. Povlačenjem pristanka, podaci i uzorci koji su već prikupljeni bit će uništeni.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4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8. Kontakt informacije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Ako imate bilo kakva pitanja ili trebate dodatne informacije, slobodno kontaktirajte: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</w: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Dr. [Ime i Prezime], Klinika za pedijatriju KCUS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Telefon: [Broj telefona]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E-mail: [E-mail adresa]</w:t>
      </w:r>
    </w:p>
    <w:p w:rsidR="002A514F" w:rsidRPr="004C4E4D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5" style="width:0;height:1.5pt" o:hralign="center" o:hrstd="t" o:hr="t" fillcolor="#a0a0a0" stroked="f"/>
        </w:pict>
      </w:r>
    </w:p>
    <w:p w:rsidR="002A514F" w:rsidRPr="004C4E4D" w:rsidRDefault="002A514F" w:rsidP="002A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4C4E4D">
        <w:rPr>
          <w:rFonts w:ascii="Times New Roman" w:eastAsia="Times New Roman" w:hAnsi="Times New Roman" w:cs="Times New Roman"/>
          <w:b/>
          <w:bCs/>
          <w:lang w:val="bs-Latn-BA" w:eastAsia="bs-Latn-BA"/>
        </w:rPr>
        <w:t>Izj</w:t>
      </w: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ava o informiranom pristanku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Svojim potpisima potvrđujemo da:</w:t>
      </w:r>
    </w:p>
    <w:p w:rsidR="002A514F" w:rsidRPr="004C4E4D" w:rsidRDefault="002A514F" w:rsidP="002A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Smo pročitali i razumjeli sve informacije o istraživanju.</w:t>
      </w:r>
    </w:p>
    <w:p w:rsidR="002A514F" w:rsidRPr="00B75B2B" w:rsidRDefault="002A514F" w:rsidP="002A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4C4E4D">
        <w:rPr>
          <w:rFonts w:ascii="Times New Roman" w:eastAsia="Times New Roman" w:hAnsi="Times New Roman" w:cs="Times New Roman"/>
          <w:lang w:val="bs-Latn-BA" w:eastAsia="bs-Latn-BA"/>
        </w:rPr>
        <w:t>Smo imali priliku postaviti pitanja istraživaču i dobili sam odgovor na njih</w:t>
      </w:r>
    </w:p>
    <w:p w:rsidR="002A514F" w:rsidRPr="00B75B2B" w:rsidRDefault="002A514F" w:rsidP="002A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Dobrovoljno pristajemo da naše dijete sudjeluje u ovom istraživanju.</w:t>
      </w:r>
    </w:p>
    <w:p w:rsidR="002A514F" w:rsidRPr="00B75B2B" w:rsidRDefault="002A514F" w:rsidP="002A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Znamo da imamo pravo povući svoj pristanak u bilo kojem trenutku bez posljedica za daljnje liječenje našeg djeteta.</w:t>
      </w:r>
    </w:p>
    <w:p w:rsidR="002A514F" w:rsidRPr="00B75B2B" w:rsidRDefault="002A514F" w:rsidP="002A514F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pict>
          <v:rect id="_x0000_i1036" style="width:0;height:1.5pt" o:hralign="center" o:hrstd="t" o:hr="t" fillcolor="#a0a0a0" stroked="f"/>
        </w:pic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Potpis prvog roditelja/staratelja: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Ime i prezime: __________________________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Potpis: _________________________________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 xml:space="preserve">Datum: </w:t>
      </w:r>
      <w:r w:rsidRPr="00B75B2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t>/_____</w:t>
      </w:r>
    </w:p>
    <w:p w:rsidR="002A514F" w:rsidRPr="00B75B2B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Potpis drugog roditelja/staratelja: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Ime i prezime: __________________________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Potpis: _________________________________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 xml:space="preserve">Datum: </w:t>
      </w:r>
      <w:r w:rsidRPr="00B75B2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t>/_____</w:t>
      </w:r>
    </w:p>
    <w:p w:rsidR="002A514F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b/>
          <w:bCs/>
          <w:lang w:val="bs-Latn-BA" w:eastAsia="bs-Latn-BA"/>
        </w:rPr>
        <w:t>Potpis istraživača: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Ime i prezime: __________________________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>Potpis: _________________________________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br/>
        <w:t xml:space="preserve">Datum: </w:t>
      </w:r>
      <w:r w:rsidRPr="00B75B2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</w:t>
      </w:r>
      <w:r w:rsidRPr="00B75B2B">
        <w:rPr>
          <w:rFonts w:ascii="Times New Roman" w:eastAsia="Times New Roman" w:hAnsi="Times New Roman" w:cs="Times New Roman"/>
          <w:lang w:val="bs-Latn-BA" w:eastAsia="bs-Latn-BA"/>
        </w:rPr>
        <w:t>/_____</w:t>
      </w:r>
    </w:p>
    <w:p w:rsidR="002A514F" w:rsidRPr="004C4E4D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2A514F" w:rsidRDefault="002A514F" w:rsidP="002A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B75B2B">
        <w:rPr>
          <w:rFonts w:ascii="Times New Roman" w:eastAsia="Times New Roman" w:hAnsi="Times New Roman" w:cs="Times New Roman"/>
          <w:lang w:val="bs-Latn-BA" w:eastAsia="bs-Latn-BA"/>
        </w:rPr>
        <w:t>Ovaj informirani pristanak odobren je od strane Etičkog komiteta Kliničkog centra Univerziteta u Sarajevu (KCUS).</w:t>
      </w:r>
    </w:p>
    <w:p w:rsidR="00410903" w:rsidRDefault="00410903">
      <w:bookmarkStart w:id="0" w:name="_GoBack"/>
      <w:bookmarkEnd w:id="0"/>
    </w:p>
    <w:sectPr w:rsidR="0041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D30"/>
    <w:multiLevelType w:val="multilevel"/>
    <w:tmpl w:val="F1F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55BDD"/>
    <w:multiLevelType w:val="multilevel"/>
    <w:tmpl w:val="F4C0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2573B"/>
    <w:multiLevelType w:val="multilevel"/>
    <w:tmpl w:val="5BDE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173EF"/>
    <w:multiLevelType w:val="multilevel"/>
    <w:tmpl w:val="BA64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02514"/>
    <w:multiLevelType w:val="multilevel"/>
    <w:tmpl w:val="768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4F"/>
    <w:rsid w:val="002A514F"/>
    <w:rsid w:val="004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46013-17B6-4804-B6A4-E969F2F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Hadžović-Džuvo</dc:creator>
  <cp:keywords/>
  <dc:description/>
  <cp:lastModifiedBy>Almira Hadžović-Džuvo</cp:lastModifiedBy>
  <cp:revision>1</cp:revision>
  <dcterms:created xsi:type="dcterms:W3CDTF">2024-12-06T10:46:00Z</dcterms:created>
  <dcterms:modified xsi:type="dcterms:W3CDTF">2024-12-06T10:47:00Z</dcterms:modified>
</cp:coreProperties>
</file>