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78FF" w:rsidRDefault="008D78FF" w:rsidP="008D78FF">
      <w:r>
        <w:rPr>
          <w:noProof/>
          <w:sz w:val="20"/>
          <w:szCs w:val="20"/>
          <w:lang w:val="bs-Latn-BA" w:eastAsia="bs-Latn-BA"/>
        </w:rPr>
        <w:drawing>
          <wp:inline distT="0" distB="0" distL="0" distR="0">
            <wp:extent cx="6008370" cy="94361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70" cy="9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7CE" w:rsidRPr="00CD2F8D" w:rsidRDefault="00CD2F8D">
      <w:pPr>
        <w:rPr>
          <w:rFonts w:ascii="Tahoma" w:hAnsi="Tahoma" w:cs="Tahoma"/>
          <w:sz w:val="20"/>
          <w:szCs w:val="20"/>
          <w:lang w:val="it-IT"/>
        </w:rPr>
      </w:pPr>
      <w:r w:rsidRPr="00CD2F8D">
        <w:rPr>
          <w:rFonts w:ascii="Tahoma" w:hAnsi="Tahoma" w:cs="Tahoma"/>
          <w:sz w:val="20"/>
          <w:szCs w:val="20"/>
          <w:lang w:val="it-IT"/>
        </w:rPr>
        <w:t>Broj: 01-30-12-42305 /25</w:t>
      </w:r>
    </w:p>
    <w:p w:rsidR="00CD2F8D" w:rsidRPr="00CD2F8D" w:rsidRDefault="00CD2F8D">
      <w:pPr>
        <w:rPr>
          <w:rFonts w:ascii="Tahoma" w:hAnsi="Tahoma" w:cs="Tahoma"/>
          <w:sz w:val="20"/>
          <w:szCs w:val="20"/>
          <w:lang w:val="it-IT"/>
        </w:rPr>
      </w:pPr>
      <w:r w:rsidRPr="00CD2F8D">
        <w:rPr>
          <w:rFonts w:ascii="Tahoma" w:hAnsi="Tahoma" w:cs="Tahoma"/>
          <w:sz w:val="20"/>
          <w:szCs w:val="20"/>
          <w:lang w:val="it-IT"/>
        </w:rPr>
        <w:t>Datum: 08.12.2025. godine</w:t>
      </w:r>
    </w:p>
    <w:p w:rsidR="00CD2F8D" w:rsidRPr="00CD2F8D" w:rsidRDefault="00CD2F8D">
      <w:pPr>
        <w:rPr>
          <w:lang w:val="it-IT"/>
        </w:rPr>
      </w:pPr>
    </w:p>
    <w:p w:rsidR="008D78FF" w:rsidRDefault="008D78FF" w:rsidP="008D78FF">
      <w:pPr>
        <w:jc w:val="both"/>
        <w:rPr>
          <w:rFonts w:ascii="Tahoma" w:hAnsi="Tahoma" w:cs="Tahoma"/>
          <w:b/>
          <w:sz w:val="20"/>
          <w:szCs w:val="20"/>
        </w:rPr>
      </w:pPr>
      <w:r w:rsidRPr="00CD2F8D">
        <w:rPr>
          <w:rFonts w:ascii="Tahoma" w:hAnsi="Tahoma" w:cs="Tahoma"/>
          <w:sz w:val="20"/>
          <w:szCs w:val="20"/>
          <w:lang w:val="it-IT"/>
        </w:rPr>
        <w:t xml:space="preserve">Na osnovu člana 153. i 154. </w:t>
      </w:r>
      <w:proofErr w:type="spellStart"/>
      <w:r>
        <w:rPr>
          <w:rFonts w:ascii="Tahoma" w:hAnsi="Tahoma" w:cs="Tahoma"/>
          <w:sz w:val="20"/>
          <w:szCs w:val="20"/>
        </w:rPr>
        <w:t>Zakona</w:t>
      </w:r>
      <w:proofErr w:type="spellEnd"/>
      <w:r>
        <w:rPr>
          <w:rFonts w:ascii="Tahoma" w:hAnsi="Tahoma" w:cs="Tahoma"/>
          <w:sz w:val="20"/>
          <w:szCs w:val="20"/>
        </w:rPr>
        <w:t xml:space="preserve"> o </w:t>
      </w:r>
      <w:proofErr w:type="spellStart"/>
      <w:r>
        <w:rPr>
          <w:rFonts w:ascii="Tahoma" w:hAnsi="Tahoma" w:cs="Tahoma"/>
          <w:sz w:val="20"/>
          <w:szCs w:val="20"/>
        </w:rPr>
        <w:t>zdravstvenoj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zaštite</w:t>
      </w:r>
      <w:proofErr w:type="spellEnd"/>
      <w:r>
        <w:rPr>
          <w:rFonts w:ascii="Tahoma" w:hAnsi="Tahoma" w:cs="Tahoma"/>
          <w:sz w:val="20"/>
          <w:szCs w:val="20"/>
        </w:rPr>
        <w:t xml:space="preserve"> (“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Sl.novine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Federacije</w:t>
      </w:r>
      <w:proofErr w:type="spellEnd"/>
      <w:r>
        <w:rPr>
          <w:rFonts w:ascii="Tahoma" w:hAnsi="Tahoma" w:cs="Tahoma"/>
          <w:sz w:val="20"/>
          <w:szCs w:val="20"/>
        </w:rPr>
        <w:t xml:space="preserve"> BiH” br.46/10; 75/13), </w:t>
      </w:r>
      <w:proofErr w:type="spellStart"/>
      <w:r>
        <w:rPr>
          <w:rFonts w:ascii="Tahoma" w:hAnsi="Tahoma" w:cs="Tahoma"/>
          <w:sz w:val="20"/>
          <w:szCs w:val="20"/>
        </w:rPr>
        <w:t>člana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sz w:val="20"/>
          <w:szCs w:val="20"/>
        </w:rPr>
        <w:t>13.stav</w:t>
      </w:r>
      <w:proofErr w:type="gramEnd"/>
      <w:r>
        <w:rPr>
          <w:rFonts w:ascii="Tahoma" w:hAnsi="Tahoma" w:cs="Tahoma"/>
          <w:sz w:val="20"/>
          <w:szCs w:val="20"/>
        </w:rPr>
        <w:t xml:space="preserve"> 2. </w:t>
      </w:r>
      <w:proofErr w:type="spellStart"/>
      <w:r>
        <w:rPr>
          <w:rFonts w:ascii="Tahoma" w:hAnsi="Tahoma" w:cs="Tahoma"/>
          <w:sz w:val="20"/>
          <w:szCs w:val="20"/>
        </w:rPr>
        <w:t>Pravilnika</w:t>
      </w:r>
      <w:proofErr w:type="spellEnd"/>
      <w:r>
        <w:rPr>
          <w:rFonts w:ascii="Tahoma" w:hAnsi="Tahoma" w:cs="Tahoma"/>
          <w:sz w:val="20"/>
          <w:szCs w:val="20"/>
        </w:rPr>
        <w:t xml:space="preserve"> o </w:t>
      </w:r>
      <w:proofErr w:type="spellStart"/>
      <w:r>
        <w:rPr>
          <w:rFonts w:ascii="Tahoma" w:hAnsi="Tahoma" w:cs="Tahoma"/>
          <w:sz w:val="20"/>
          <w:szCs w:val="20"/>
        </w:rPr>
        <w:t>specijalizacijama</w:t>
      </w:r>
      <w:proofErr w:type="spellEnd"/>
      <w:r>
        <w:rPr>
          <w:rFonts w:ascii="Tahoma" w:hAnsi="Tahoma" w:cs="Tahoma"/>
          <w:sz w:val="20"/>
          <w:szCs w:val="20"/>
        </w:rPr>
        <w:t xml:space="preserve"> i </w:t>
      </w:r>
      <w:proofErr w:type="spellStart"/>
      <w:r>
        <w:rPr>
          <w:rFonts w:ascii="Tahoma" w:hAnsi="Tahoma" w:cs="Tahoma"/>
          <w:sz w:val="20"/>
          <w:szCs w:val="20"/>
        </w:rPr>
        <w:t>subspecijalizacijama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zdravstvenih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radnika</w:t>
      </w:r>
      <w:proofErr w:type="spellEnd"/>
      <w:r>
        <w:rPr>
          <w:rFonts w:ascii="Tahoma" w:hAnsi="Tahoma" w:cs="Tahoma"/>
          <w:sz w:val="20"/>
          <w:szCs w:val="20"/>
        </w:rPr>
        <w:t xml:space="preserve"> i </w:t>
      </w:r>
      <w:proofErr w:type="spellStart"/>
      <w:r>
        <w:rPr>
          <w:rFonts w:ascii="Tahoma" w:hAnsi="Tahoma" w:cs="Tahoma"/>
          <w:sz w:val="20"/>
          <w:szCs w:val="20"/>
        </w:rPr>
        <w:t>zdravstvenih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saradnika</w:t>
      </w:r>
      <w:proofErr w:type="spellEnd"/>
      <w:r>
        <w:rPr>
          <w:rFonts w:ascii="Tahoma" w:hAnsi="Tahoma" w:cs="Tahoma"/>
          <w:sz w:val="20"/>
          <w:szCs w:val="20"/>
        </w:rPr>
        <w:t xml:space="preserve"> (“</w:t>
      </w:r>
      <w:proofErr w:type="spellStart"/>
      <w:r>
        <w:rPr>
          <w:rFonts w:ascii="Tahoma" w:hAnsi="Tahoma" w:cs="Tahoma"/>
          <w:sz w:val="20"/>
          <w:szCs w:val="20"/>
        </w:rPr>
        <w:t>Sl.novine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Federacije</w:t>
      </w:r>
      <w:proofErr w:type="spellEnd"/>
      <w:r>
        <w:rPr>
          <w:rFonts w:ascii="Tahoma" w:hAnsi="Tahoma" w:cs="Tahoma"/>
          <w:sz w:val="20"/>
          <w:szCs w:val="20"/>
        </w:rPr>
        <w:t xml:space="preserve"> BiH” br.75/20; 99/21, a u </w:t>
      </w:r>
      <w:proofErr w:type="spellStart"/>
      <w:r>
        <w:rPr>
          <w:rFonts w:ascii="Tahoma" w:hAnsi="Tahoma" w:cs="Tahoma"/>
          <w:sz w:val="20"/>
          <w:szCs w:val="20"/>
        </w:rPr>
        <w:t>vezi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sa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Pravilnikom</w:t>
      </w:r>
      <w:proofErr w:type="spellEnd"/>
      <w:r>
        <w:rPr>
          <w:rFonts w:ascii="Tahoma" w:hAnsi="Tahoma" w:cs="Tahoma"/>
          <w:sz w:val="20"/>
          <w:szCs w:val="20"/>
        </w:rPr>
        <w:t xml:space="preserve"> o </w:t>
      </w:r>
      <w:proofErr w:type="spellStart"/>
      <w:r>
        <w:rPr>
          <w:rFonts w:ascii="Tahoma" w:hAnsi="Tahoma" w:cs="Tahoma"/>
          <w:sz w:val="20"/>
          <w:szCs w:val="20"/>
        </w:rPr>
        <w:t>kriterijima</w:t>
      </w:r>
      <w:proofErr w:type="spellEnd"/>
      <w:r>
        <w:rPr>
          <w:rFonts w:ascii="Tahoma" w:hAnsi="Tahoma" w:cs="Tahoma"/>
          <w:sz w:val="20"/>
          <w:szCs w:val="20"/>
        </w:rPr>
        <w:t xml:space="preserve"> za </w:t>
      </w:r>
      <w:proofErr w:type="spellStart"/>
      <w:r>
        <w:rPr>
          <w:rFonts w:ascii="Tahoma" w:hAnsi="Tahoma" w:cs="Tahoma"/>
          <w:sz w:val="20"/>
          <w:szCs w:val="20"/>
        </w:rPr>
        <w:t>prijem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</w:t>
      </w:r>
      <w:r w:rsidR="00CA1BA1">
        <w:rPr>
          <w:rFonts w:ascii="Tahoma" w:hAnsi="Tahoma" w:cs="Tahoma"/>
          <w:sz w:val="20"/>
          <w:szCs w:val="20"/>
        </w:rPr>
        <w:t>ubs</w:t>
      </w:r>
      <w:r>
        <w:rPr>
          <w:rFonts w:ascii="Tahoma" w:hAnsi="Tahoma" w:cs="Tahoma"/>
          <w:sz w:val="20"/>
          <w:szCs w:val="20"/>
        </w:rPr>
        <w:t>pecijalizanata</w:t>
      </w:r>
      <w:proofErr w:type="spellEnd"/>
      <w:r>
        <w:rPr>
          <w:rFonts w:ascii="Tahoma" w:hAnsi="Tahoma" w:cs="Tahoma"/>
          <w:sz w:val="20"/>
          <w:szCs w:val="20"/>
        </w:rPr>
        <w:t xml:space="preserve"> (“</w:t>
      </w:r>
      <w:proofErr w:type="spellStart"/>
      <w:r>
        <w:rPr>
          <w:rFonts w:ascii="Tahoma" w:hAnsi="Tahoma" w:cs="Tahoma"/>
          <w:sz w:val="20"/>
          <w:szCs w:val="20"/>
        </w:rPr>
        <w:t>Sl.novine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Federacije</w:t>
      </w:r>
      <w:proofErr w:type="spellEnd"/>
      <w:r>
        <w:rPr>
          <w:rFonts w:ascii="Tahoma" w:hAnsi="Tahoma" w:cs="Tahoma"/>
          <w:sz w:val="20"/>
          <w:szCs w:val="20"/>
        </w:rPr>
        <w:t xml:space="preserve"> BiH” br.102/13; 55/14 i Plana </w:t>
      </w:r>
      <w:proofErr w:type="spellStart"/>
      <w:r>
        <w:rPr>
          <w:rFonts w:ascii="Tahoma" w:hAnsi="Tahoma" w:cs="Tahoma"/>
          <w:sz w:val="20"/>
          <w:szCs w:val="20"/>
        </w:rPr>
        <w:t>Federalnog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ministarstva</w:t>
      </w:r>
      <w:proofErr w:type="spellEnd"/>
      <w:r>
        <w:rPr>
          <w:rFonts w:ascii="Tahoma" w:hAnsi="Tahoma" w:cs="Tahoma"/>
          <w:sz w:val="20"/>
          <w:szCs w:val="20"/>
        </w:rPr>
        <w:t xml:space="preserve"> zdravstva </w:t>
      </w:r>
      <w:proofErr w:type="spellStart"/>
      <w:r>
        <w:rPr>
          <w:rFonts w:ascii="Tahoma" w:hAnsi="Tahoma" w:cs="Tahoma"/>
          <w:sz w:val="20"/>
          <w:szCs w:val="20"/>
        </w:rPr>
        <w:t>potrebnih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specijalizacija</w:t>
      </w:r>
      <w:proofErr w:type="spellEnd"/>
      <w:r>
        <w:rPr>
          <w:rFonts w:ascii="Tahoma" w:hAnsi="Tahoma" w:cs="Tahoma"/>
          <w:sz w:val="20"/>
          <w:szCs w:val="20"/>
        </w:rPr>
        <w:t xml:space="preserve"> i </w:t>
      </w:r>
      <w:proofErr w:type="spellStart"/>
      <w:r>
        <w:rPr>
          <w:rFonts w:ascii="Tahoma" w:hAnsi="Tahoma" w:cs="Tahoma"/>
          <w:sz w:val="20"/>
          <w:szCs w:val="20"/>
        </w:rPr>
        <w:t>subspecijalizacija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zdravstvenih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radnika</w:t>
      </w:r>
      <w:proofErr w:type="spellEnd"/>
      <w:r>
        <w:rPr>
          <w:rFonts w:ascii="Tahoma" w:hAnsi="Tahoma" w:cs="Tahoma"/>
          <w:sz w:val="20"/>
          <w:szCs w:val="20"/>
        </w:rPr>
        <w:t xml:space="preserve"> Kantona Sarajevo za 2024.godinu, br.02-33-6046/24 od 06.11.2024.godine</w:t>
      </w:r>
      <w:r w:rsidR="00EA30D0">
        <w:rPr>
          <w:rFonts w:ascii="Tahoma" w:hAnsi="Tahoma" w:cs="Tahoma"/>
          <w:sz w:val="20"/>
          <w:szCs w:val="20"/>
        </w:rPr>
        <w:t xml:space="preserve">, </w:t>
      </w:r>
      <w:r w:rsidR="00C72DA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A30D0">
        <w:rPr>
          <w:rFonts w:ascii="Tahoma" w:hAnsi="Tahoma" w:cs="Tahoma"/>
          <w:sz w:val="20"/>
          <w:szCs w:val="20"/>
        </w:rPr>
        <w:t>Klinički</w:t>
      </w:r>
      <w:proofErr w:type="spellEnd"/>
      <w:r w:rsidR="00EA30D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A30D0">
        <w:rPr>
          <w:rFonts w:ascii="Tahoma" w:hAnsi="Tahoma" w:cs="Tahoma"/>
          <w:sz w:val="20"/>
          <w:szCs w:val="20"/>
        </w:rPr>
        <w:t>centar</w:t>
      </w:r>
      <w:proofErr w:type="spellEnd"/>
      <w:r w:rsidR="00EA30D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A30D0">
        <w:rPr>
          <w:rFonts w:ascii="Tahoma" w:hAnsi="Tahoma" w:cs="Tahoma"/>
          <w:sz w:val="20"/>
          <w:szCs w:val="20"/>
        </w:rPr>
        <w:t>Univerziteta</w:t>
      </w:r>
      <w:proofErr w:type="spellEnd"/>
      <w:r w:rsidR="00EA30D0">
        <w:rPr>
          <w:rFonts w:ascii="Tahoma" w:hAnsi="Tahoma" w:cs="Tahoma"/>
          <w:sz w:val="20"/>
          <w:szCs w:val="20"/>
        </w:rPr>
        <w:t xml:space="preserve"> u Sarajevu </w:t>
      </w:r>
      <w:r w:rsidR="00EA30D0" w:rsidRPr="00EA30D0">
        <w:rPr>
          <w:rFonts w:ascii="Tahoma" w:hAnsi="Tahoma" w:cs="Tahoma"/>
          <w:b/>
          <w:sz w:val="20"/>
          <w:szCs w:val="20"/>
        </w:rPr>
        <w:t>o</w:t>
      </w:r>
      <w:r w:rsidR="00EA30D0">
        <w:rPr>
          <w:rFonts w:ascii="Tahoma" w:hAnsi="Tahoma" w:cs="Tahoma"/>
          <w:b/>
          <w:sz w:val="20"/>
          <w:szCs w:val="20"/>
        </w:rPr>
        <w:t xml:space="preserve"> </w:t>
      </w:r>
      <w:r w:rsidR="00EA30D0" w:rsidRPr="00EA30D0">
        <w:rPr>
          <w:rFonts w:ascii="Tahoma" w:hAnsi="Tahoma" w:cs="Tahoma"/>
          <w:b/>
          <w:sz w:val="20"/>
          <w:szCs w:val="20"/>
        </w:rPr>
        <w:t>b</w:t>
      </w:r>
      <w:r w:rsidR="00EA30D0">
        <w:rPr>
          <w:rFonts w:ascii="Tahoma" w:hAnsi="Tahoma" w:cs="Tahoma"/>
          <w:b/>
          <w:sz w:val="20"/>
          <w:szCs w:val="20"/>
        </w:rPr>
        <w:t xml:space="preserve"> </w:t>
      </w:r>
      <w:r w:rsidR="00EA30D0" w:rsidRPr="00EA30D0">
        <w:rPr>
          <w:rFonts w:ascii="Tahoma" w:hAnsi="Tahoma" w:cs="Tahoma"/>
          <w:b/>
          <w:sz w:val="20"/>
          <w:szCs w:val="20"/>
        </w:rPr>
        <w:t>j</w:t>
      </w:r>
      <w:r w:rsidR="00EA30D0">
        <w:rPr>
          <w:rFonts w:ascii="Tahoma" w:hAnsi="Tahoma" w:cs="Tahoma"/>
          <w:b/>
          <w:sz w:val="20"/>
          <w:szCs w:val="20"/>
        </w:rPr>
        <w:t xml:space="preserve"> </w:t>
      </w:r>
      <w:r w:rsidR="00EA30D0" w:rsidRPr="00EA30D0">
        <w:rPr>
          <w:rFonts w:ascii="Tahoma" w:hAnsi="Tahoma" w:cs="Tahoma"/>
          <w:b/>
          <w:sz w:val="20"/>
          <w:szCs w:val="20"/>
        </w:rPr>
        <w:t>a</w:t>
      </w:r>
      <w:r w:rsidR="00EA30D0">
        <w:rPr>
          <w:rFonts w:ascii="Tahoma" w:hAnsi="Tahoma" w:cs="Tahoma"/>
          <w:b/>
          <w:sz w:val="20"/>
          <w:szCs w:val="20"/>
        </w:rPr>
        <w:t xml:space="preserve"> </w:t>
      </w:r>
      <w:r w:rsidR="00EA30D0" w:rsidRPr="00EA30D0">
        <w:rPr>
          <w:rFonts w:ascii="Tahoma" w:hAnsi="Tahoma" w:cs="Tahoma"/>
          <w:b/>
          <w:sz w:val="20"/>
          <w:szCs w:val="20"/>
        </w:rPr>
        <w:t>v</w:t>
      </w:r>
      <w:r w:rsidR="00EA30D0">
        <w:rPr>
          <w:rFonts w:ascii="Tahoma" w:hAnsi="Tahoma" w:cs="Tahoma"/>
          <w:b/>
          <w:sz w:val="20"/>
          <w:szCs w:val="20"/>
        </w:rPr>
        <w:t xml:space="preserve"> </w:t>
      </w:r>
      <w:r w:rsidR="00EA30D0" w:rsidRPr="00EA30D0">
        <w:rPr>
          <w:rFonts w:ascii="Tahoma" w:hAnsi="Tahoma" w:cs="Tahoma"/>
          <w:b/>
          <w:sz w:val="20"/>
          <w:szCs w:val="20"/>
        </w:rPr>
        <w:t>l</w:t>
      </w:r>
      <w:r w:rsidR="00EA30D0">
        <w:rPr>
          <w:rFonts w:ascii="Tahoma" w:hAnsi="Tahoma" w:cs="Tahoma"/>
          <w:b/>
          <w:sz w:val="20"/>
          <w:szCs w:val="20"/>
        </w:rPr>
        <w:t xml:space="preserve"> </w:t>
      </w:r>
      <w:r w:rsidR="00EA30D0" w:rsidRPr="00EA30D0">
        <w:rPr>
          <w:rFonts w:ascii="Tahoma" w:hAnsi="Tahoma" w:cs="Tahoma"/>
          <w:b/>
          <w:sz w:val="20"/>
          <w:szCs w:val="20"/>
        </w:rPr>
        <w:t>j</w:t>
      </w:r>
      <w:r w:rsidR="00EA30D0">
        <w:rPr>
          <w:rFonts w:ascii="Tahoma" w:hAnsi="Tahoma" w:cs="Tahoma"/>
          <w:b/>
          <w:sz w:val="20"/>
          <w:szCs w:val="20"/>
        </w:rPr>
        <w:t xml:space="preserve"> </w:t>
      </w:r>
      <w:r w:rsidR="00EA30D0" w:rsidRPr="00EA30D0">
        <w:rPr>
          <w:rFonts w:ascii="Tahoma" w:hAnsi="Tahoma" w:cs="Tahoma"/>
          <w:b/>
          <w:sz w:val="20"/>
          <w:szCs w:val="20"/>
        </w:rPr>
        <w:t>u</w:t>
      </w:r>
      <w:r w:rsidR="00EA30D0">
        <w:rPr>
          <w:rFonts w:ascii="Tahoma" w:hAnsi="Tahoma" w:cs="Tahoma"/>
          <w:b/>
          <w:sz w:val="20"/>
          <w:szCs w:val="20"/>
        </w:rPr>
        <w:t xml:space="preserve"> </w:t>
      </w:r>
      <w:r w:rsidR="00EA30D0" w:rsidRPr="00EA30D0">
        <w:rPr>
          <w:rFonts w:ascii="Tahoma" w:hAnsi="Tahoma" w:cs="Tahoma"/>
          <w:b/>
          <w:sz w:val="20"/>
          <w:szCs w:val="20"/>
        </w:rPr>
        <w:t>j</w:t>
      </w:r>
      <w:r w:rsidR="00EA30D0">
        <w:rPr>
          <w:rFonts w:ascii="Tahoma" w:hAnsi="Tahoma" w:cs="Tahoma"/>
          <w:b/>
          <w:sz w:val="20"/>
          <w:szCs w:val="20"/>
        </w:rPr>
        <w:t xml:space="preserve"> </w:t>
      </w:r>
      <w:r w:rsidR="00EA30D0" w:rsidRPr="00EA30D0">
        <w:rPr>
          <w:rFonts w:ascii="Tahoma" w:hAnsi="Tahoma" w:cs="Tahoma"/>
          <w:b/>
          <w:sz w:val="20"/>
          <w:szCs w:val="20"/>
        </w:rPr>
        <w:t>e</w:t>
      </w:r>
    </w:p>
    <w:p w:rsidR="00EA30D0" w:rsidRDefault="00EA30D0" w:rsidP="008D78FF">
      <w:pPr>
        <w:jc w:val="both"/>
        <w:rPr>
          <w:rFonts w:ascii="Tahoma" w:hAnsi="Tahoma" w:cs="Tahoma"/>
          <w:b/>
          <w:sz w:val="20"/>
          <w:szCs w:val="20"/>
        </w:rPr>
      </w:pPr>
    </w:p>
    <w:p w:rsidR="00EA30D0" w:rsidRDefault="00EA30D0" w:rsidP="008D78FF">
      <w:pPr>
        <w:jc w:val="both"/>
        <w:rPr>
          <w:rFonts w:ascii="Tahoma" w:hAnsi="Tahoma" w:cs="Tahoma"/>
          <w:b/>
          <w:sz w:val="20"/>
          <w:szCs w:val="20"/>
        </w:rPr>
      </w:pPr>
    </w:p>
    <w:p w:rsidR="00EA30D0" w:rsidRPr="00CD2F8D" w:rsidRDefault="00C67626" w:rsidP="00EA30D0">
      <w:pPr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CD2F8D">
        <w:rPr>
          <w:rFonts w:ascii="Tahoma" w:hAnsi="Tahoma" w:cs="Tahoma"/>
          <w:b/>
          <w:sz w:val="20"/>
          <w:szCs w:val="20"/>
          <w:lang w:val="it-IT"/>
        </w:rPr>
        <w:t xml:space="preserve">I Z M J E N U   </w:t>
      </w:r>
      <w:r w:rsidR="00EA30D0" w:rsidRPr="00CD2F8D">
        <w:rPr>
          <w:rFonts w:ascii="Tahoma" w:hAnsi="Tahoma" w:cs="Tahoma"/>
          <w:b/>
          <w:sz w:val="20"/>
          <w:szCs w:val="20"/>
          <w:lang w:val="it-IT"/>
        </w:rPr>
        <w:t xml:space="preserve">I </w:t>
      </w:r>
      <w:r w:rsidRPr="00CD2F8D">
        <w:rPr>
          <w:rFonts w:ascii="Tahoma" w:hAnsi="Tahoma" w:cs="Tahoma"/>
          <w:b/>
          <w:sz w:val="20"/>
          <w:szCs w:val="20"/>
          <w:lang w:val="it-IT"/>
        </w:rPr>
        <w:t xml:space="preserve"> D O P U N U   I N T E R N OG </w:t>
      </w:r>
      <w:r w:rsidR="00EA30D0" w:rsidRPr="00CD2F8D">
        <w:rPr>
          <w:rFonts w:ascii="Tahoma" w:hAnsi="Tahoma" w:cs="Tahoma"/>
          <w:b/>
          <w:sz w:val="20"/>
          <w:szCs w:val="20"/>
          <w:lang w:val="it-IT"/>
        </w:rPr>
        <w:t xml:space="preserve">   O G L A S</w:t>
      </w:r>
      <w:r w:rsidRPr="00CD2F8D">
        <w:rPr>
          <w:rFonts w:ascii="Tahoma" w:hAnsi="Tahoma" w:cs="Tahoma"/>
          <w:b/>
          <w:sz w:val="20"/>
          <w:szCs w:val="20"/>
          <w:lang w:val="it-IT"/>
        </w:rPr>
        <w:t>A</w:t>
      </w:r>
    </w:p>
    <w:p w:rsidR="00EA30D0" w:rsidRPr="00CD2F8D" w:rsidRDefault="00EA30D0" w:rsidP="00EA30D0">
      <w:pPr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CD2F8D">
        <w:rPr>
          <w:rFonts w:ascii="Tahoma" w:hAnsi="Tahoma" w:cs="Tahoma"/>
          <w:b/>
          <w:sz w:val="20"/>
          <w:szCs w:val="20"/>
          <w:lang w:val="it-IT"/>
        </w:rPr>
        <w:t>za izbor i prijem kandidata na subspecijalizaciju</w:t>
      </w:r>
    </w:p>
    <w:p w:rsidR="000E10A4" w:rsidRPr="00CD2F8D" w:rsidRDefault="000E10A4" w:rsidP="00EA30D0">
      <w:pPr>
        <w:jc w:val="center"/>
        <w:rPr>
          <w:rFonts w:ascii="Tahoma" w:hAnsi="Tahoma" w:cs="Tahoma"/>
          <w:b/>
          <w:sz w:val="20"/>
          <w:szCs w:val="20"/>
          <w:lang w:val="it-IT"/>
        </w:rPr>
      </w:pPr>
    </w:p>
    <w:p w:rsidR="00254990" w:rsidRPr="00CD2F8D" w:rsidRDefault="00AD2B5A" w:rsidP="00EA30D0">
      <w:pPr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CD2F8D">
        <w:rPr>
          <w:rFonts w:ascii="Tahoma" w:hAnsi="Tahoma" w:cs="Tahoma"/>
          <w:b/>
          <w:sz w:val="20"/>
          <w:szCs w:val="20"/>
          <w:lang w:val="it-IT"/>
        </w:rPr>
        <w:t>I</w:t>
      </w:r>
    </w:p>
    <w:p w:rsidR="00254990" w:rsidRPr="00CD2F8D" w:rsidRDefault="00254990" w:rsidP="00254990">
      <w:pPr>
        <w:jc w:val="both"/>
        <w:rPr>
          <w:rFonts w:ascii="Tahoma" w:hAnsi="Tahoma" w:cs="Tahoma"/>
          <w:sz w:val="20"/>
          <w:szCs w:val="20"/>
          <w:lang w:val="it-IT"/>
        </w:rPr>
      </w:pPr>
      <w:r w:rsidRPr="00CD2F8D">
        <w:rPr>
          <w:rFonts w:ascii="Tahoma" w:hAnsi="Tahoma" w:cs="Tahoma"/>
          <w:sz w:val="20"/>
          <w:szCs w:val="20"/>
          <w:lang w:val="it-IT"/>
        </w:rPr>
        <w:t xml:space="preserve">Vrši se izmjena i dopuna Internog oglasa za izbor i prijem kandidata na subspecijalizaciju broj:01-30-5-41132 od 01.12.2025.godine, koji je objavljen na web stranici </w:t>
      </w:r>
      <w:r w:rsidR="006A10FA" w:rsidRPr="00CD2F8D">
        <w:rPr>
          <w:rFonts w:ascii="Tahoma" w:hAnsi="Tahoma" w:cs="Tahoma"/>
          <w:sz w:val="20"/>
          <w:szCs w:val="20"/>
          <w:lang w:val="it-IT"/>
        </w:rPr>
        <w:t>KCUS</w:t>
      </w:r>
      <w:r w:rsidRPr="00CD2F8D">
        <w:rPr>
          <w:rFonts w:ascii="Tahoma" w:hAnsi="Tahoma" w:cs="Tahoma"/>
          <w:sz w:val="20"/>
          <w:szCs w:val="20"/>
          <w:lang w:val="it-IT"/>
        </w:rPr>
        <w:t>-a dana 03.12.2025.godine, te</w:t>
      </w:r>
      <w:r w:rsidR="00AD2B5A" w:rsidRPr="00CD2F8D">
        <w:rPr>
          <w:rFonts w:ascii="Tahoma" w:hAnsi="Tahoma" w:cs="Tahoma"/>
          <w:sz w:val="20"/>
          <w:szCs w:val="20"/>
          <w:lang w:val="it-IT"/>
        </w:rPr>
        <w:t xml:space="preserve"> n</w:t>
      </w:r>
      <w:r w:rsidRPr="00CD2F8D">
        <w:rPr>
          <w:rFonts w:ascii="Tahoma" w:hAnsi="Tahoma" w:cs="Tahoma"/>
          <w:sz w:val="20"/>
          <w:szCs w:val="20"/>
          <w:lang w:val="it-IT"/>
        </w:rPr>
        <w:t xml:space="preserve">a oglasnim pločama Ustanove i </w:t>
      </w:r>
      <w:r w:rsidR="00AD2B5A" w:rsidRPr="00CD2F8D">
        <w:rPr>
          <w:rFonts w:ascii="Tahoma" w:hAnsi="Tahoma" w:cs="Tahoma"/>
          <w:sz w:val="20"/>
          <w:szCs w:val="20"/>
          <w:lang w:val="it-IT"/>
        </w:rPr>
        <w:t>organizacionim</w:t>
      </w:r>
      <w:r w:rsidRPr="00CD2F8D">
        <w:rPr>
          <w:rFonts w:ascii="Tahoma" w:hAnsi="Tahoma" w:cs="Tahoma"/>
          <w:sz w:val="20"/>
          <w:szCs w:val="20"/>
          <w:lang w:val="it-IT"/>
        </w:rPr>
        <w:t xml:space="preserve"> jedinica</w:t>
      </w:r>
      <w:r w:rsidR="00AD2B5A" w:rsidRPr="00CD2F8D">
        <w:rPr>
          <w:rFonts w:ascii="Tahoma" w:hAnsi="Tahoma" w:cs="Tahoma"/>
          <w:sz w:val="20"/>
          <w:szCs w:val="20"/>
          <w:lang w:val="it-IT"/>
        </w:rPr>
        <w:t>ma</w:t>
      </w:r>
      <w:r w:rsidRPr="00CD2F8D">
        <w:rPr>
          <w:rFonts w:ascii="Tahoma" w:hAnsi="Tahoma" w:cs="Tahoma"/>
          <w:sz w:val="20"/>
          <w:szCs w:val="20"/>
          <w:lang w:val="it-IT"/>
        </w:rPr>
        <w:t>, na način:</w:t>
      </w:r>
    </w:p>
    <w:p w:rsidR="00254990" w:rsidRPr="00CD2F8D" w:rsidRDefault="00254990" w:rsidP="00254990">
      <w:pPr>
        <w:jc w:val="both"/>
        <w:rPr>
          <w:rFonts w:ascii="Tahoma" w:hAnsi="Tahoma" w:cs="Tahoma"/>
          <w:sz w:val="20"/>
          <w:szCs w:val="20"/>
          <w:lang w:val="it-IT"/>
        </w:rPr>
      </w:pPr>
    </w:p>
    <w:p w:rsidR="003F501E" w:rsidRDefault="00AD2F32" w:rsidP="00354E1C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da se</w:t>
      </w:r>
      <w:r w:rsidR="00254990">
        <w:rPr>
          <w:rFonts w:ascii="Tahoma" w:hAnsi="Tahoma" w:cs="Tahoma"/>
          <w:b/>
          <w:sz w:val="20"/>
          <w:szCs w:val="20"/>
        </w:rPr>
        <w:t xml:space="preserve"> u </w:t>
      </w:r>
      <w:proofErr w:type="spellStart"/>
      <w:r w:rsidR="00254990">
        <w:rPr>
          <w:rFonts w:ascii="Tahoma" w:hAnsi="Tahoma" w:cs="Tahoma"/>
          <w:b/>
          <w:sz w:val="20"/>
          <w:szCs w:val="20"/>
        </w:rPr>
        <w:t>dijelu</w:t>
      </w:r>
      <w:proofErr w:type="spellEnd"/>
      <w:r w:rsidR="00254990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="00254990">
        <w:rPr>
          <w:rFonts w:ascii="Tahoma" w:hAnsi="Tahoma" w:cs="Tahoma"/>
          <w:b/>
          <w:sz w:val="20"/>
          <w:szCs w:val="20"/>
        </w:rPr>
        <w:t>Internog</w:t>
      </w:r>
      <w:proofErr w:type="spellEnd"/>
      <w:r w:rsidR="00254990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="00254990">
        <w:rPr>
          <w:rFonts w:ascii="Tahoma" w:hAnsi="Tahoma" w:cs="Tahoma"/>
          <w:b/>
          <w:sz w:val="20"/>
          <w:szCs w:val="20"/>
        </w:rPr>
        <w:t>oglasa</w:t>
      </w:r>
      <w:proofErr w:type="spellEnd"/>
      <w:r w:rsidR="00254990">
        <w:rPr>
          <w:rFonts w:ascii="Tahoma" w:hAnsi="Tahoma" w:cs="Tahoma"/>
          <w:b/>
          <w:sz w:val="20"/>
          <w:szCs w:val="20"/>
        </w:rPr>
        <w:t xml:space="preserve"> u </w:t>
      </w:r>
      <w:proofErr w:type="spellStart"/>
      <w:proofErr w:type="gramStart"/>
      <w:r w:rsidR="00254990">
        <w:rPr>
          <w:rFonts w:ascii="Tahoma" w:hAnsi="Tahoma" w:cs="Tahoma"/>
          <w:b/>
          <w:sz w:val="20"/>
          <w:szCs w:val="20"/>
        </w:rPr>
        <w:t>tekst</w:t>
      </w:r>
      <w:r w:rsidR="00E1579D">
        <w:rPr>
          <w:rFonts w:ascii="Tahoma" w:hAnsi="Tahoma" w:cs="Tahoma"/>
          <w:b/>
          <w:sz w:val="20"/>
          <w:szCs w:val="20"/>
        </w:rPr>
        <w:t>u</w:t>
      </w:r>
      <w:proofErr w:type="spellEnd"/>
      <w:r w:rsidR="00254990">
        <w:rPr>
          <w:rFonts w:ascii="Tahoma" w:hAnsi="Tahoma" w:cs="Tahoma"/>
          <w:b/>
          <w:sz w:val="20"/>
          <w:szCs w:val="20"/>
        </w:rPr>
        <w:t xml:space="preserve">  </w:t>
      </w:r>
      <w:proofErr w:type="spellStart"/>
      <w:r w:rsidR="00254990">
        <w:rPr>
          <w:rFonts w:ascii="Tahoma" w:hAnsi="Tahoma" w:cs="Tahoma"/>
          <w:b/>
          <w:sz w:val="20"/>
          <w:szCs w:val="20"/>
        </w:rPr>
        <w:t>Kandidati</w:t>
      </w:r>
      <w:proofErr w:type="spellEnd"/>
      <w:proofErr w:type="gramEnd"/>
      <w:r w:rsidR="00254990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="00254990">
        <w:rPr>
          <w:rFonts w:ascii="Tahoma" w:hAnsi="Tahoma" w:cs="Tahoma"/>
          <w:b/>
          <w:sz w:val="20"/>
          <w:szCs w:val="20"/>
        </w:rPr>
        <w:t>su</w:t>
      </w:r>
      <w:proofErr w:type="spellEnd"/>
      <w:r w:rsidR="00254990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="00254990">
        <w:rPr>
          <w:rFonts w:ascii="Tahoma" w:hAnsi="Tahoma" w:cs="Tahoma"/>
          <w:b/>
          <w:sz w:val="20"/>
          <w:szCs w:val="20"/>
        </w:rPr>
        <w:t>dužni</w:t>
      </w:r>
      <w:proofErr w:type="spellEnd"/>
      <w:r w:rsidR="00254990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="00254990">
        <w:rPr>
          <w:rFonts w:ascii="Tahoma" w:hAnsi="Tahoma" w:cs="Tahoma"/>
          <w:b/>
          <w:sz w:val="20"/>
          <w:szCs w:val="20"/>
        </w:rPr>
        <w:t>dostaviti</w:t>
      </w:r>
      <w:proofErr w:type="spellEnd"/>
      <w:r w:rsidR="00254990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="00254990">
        <w:rPr>
          <w:rFonts w:ascii="Tahoma" w:hAnsi="Tahoma" w:cs="Tahoma"/>
          <w:b/>
          <w:sz w:val="20"/>
          <w:szCs w:val="20"/>
        </w:rPr>
        <w:t>slijedeće</w:t>
      </w:r>
      <w:proofErr w:type="spellEnd"/>
      <w:r w:rsidR="00254990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="00254990">
        <w:rPr>
          <w:rFonts w:ascii="Tahoma" w:hAnsi="Tahoma" w:cs="Tahoma"/>
          <w:b/>
          <w:sz w:val="20"/>
          <w:szCs w:val="20"/>
        </w:rPr>
        <w:t>dokaze</w:t>
      </w:r>
      <w:proofErr w:type="spellEnd"/>
      <w:r w:rsidR="00254990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="00254990">
        <w:rPr>
          <w:rFonts w:ascii="Tahoma" w:hAnsi="Tahoma" w:cs="Tahoma"/>
          <w:b/>
          <w:sz w:val="20"/>
          <w:szCs w:val="20"/>
        </w:rPr>
        <w:t>tačka</w:t>
      </w:r>
      <w:proofErr w:type="spellEnd"/>
      <w:r w:rsidR="00254990">
        <w:rPr>
          <w:rFonts w:ascii="Tahoma" w:hAnsi="Tahoma" w:cs="Tahoma"/>
          <w:b/>
          <w:sz w:val="20"/>
          <w:szCs w:val="20"/>
        </w:rPr>
        <w:t xml:space="preserve"> 7. </w:t>
      </w:r>
      <w:proofErr w:type="spellStart"/>
      <w:r w:rsidR="00254990">
        <w:rPr>
          <w:rFonts w:ascii="Tahoma" w:hAnsi="Tahoma" w:cs="Tahoma"/>
          <w:b/>
          <w:sz w:val="20"/>
          <w:szCs w:val="20"/>
        </w:rPr>
        <w:t>Potvrda</w:t>
      </w:r>
      <w:proofErr w:type="spellEnd"/>
      <w:r w:rsidR="00254990">
        <w:rPr>
          <w:rFonts w:ascii="Tahoma" w:hAnsi="Tahoma" w:cs="Tahoma"/>
          <w:b/>
          <w:sz w:val="20"/>
          <w:szCs w:val="20"/>
        </w:rPr>
        <w:t xml:space="preserve"> o </w:t>
      </w:r>
      <w:proofErr w:type="spellStart"/>
      <w:r>
        <w:rPr>
          <w:rFonts w:ascii="Tahoma" w:hAnsi="Tahoma" w:cs="Tahoma"/>
          <w:b/>
          <w:sz w:val="20"/>
          <w:szCs w:val="20"/>
        </w:rPr>
        <w:t>poslijediplomskom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sz w:val="20"/>
          <w:szCs w:val="20"/>
        </w:rPr>
        <w:t>studiju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sz w:val="20"/>
          <w:szCs w:val="20"/>
        </w:rPr>
        <w:t>briše</w:t>
      </w:r>
      <w:proofErr w:type="spellEnd"/>
      <w:r w:rsidR="00AD2B5A">
        <w:rPr>
          <w:rFonts w:ascii="Tahoma" w:hAnsi="Tahoma" w:cs="Tahoma"/>
          <w:b/>
          <w:sz w:val="20"/>
          <w:szCs w:val="20"/>
        </w:rPr>
        <w:t>.</w:t>
      </w:r>
    </w:p>
    <w:p w:rsidR="00AD2B5A" w:rsidRDefault="00AD2B5A" w:rsidP="00354E1C">
      <w:pPr>
        <w:jc w:val="both"/>
        <w:rPr>
          <w:rFonts w:ascii="Tahoma" w:hAnsi="Tahoma" w:cs="Tahoma"/>
          <w:b/>
          <w:sz w:val="20"/>
          <w:szCs w:val="20"/>
        </w:rPr>
      </w:pPr>
      <w:proofErr w:type="spellStart"/>
      <w:r>
        <w:rPr>
          <w:rFonts w:ascii="Tahoma" w:hAnsi="Tahoma" w:cs="Tahoma"/>
          <w:b/>
          <w:sz w:val="20"/>
          <w:szCs w:val="20"/>
        </w:rPr>
        <w:t>Dosadašnja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sz w:val="20"/>
          <w:szCs w:val="20"/>
        </w:rPr>
        <w:t>tačka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8. </w:t>
      </w:r>
      <w:proofErr w:type="spellStart"/>
      <w:r>
        <w:rPr>
          <w:rFonts w:ascii="Tahoma" w:hAnsi="Tahoma" w:cs="Tahoma"/>
          <w:b/>
          <w:sz w:val="20"/>
          <w:szCs w:val="20"/>
        </w:rPr>
        <w:t>postaje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sz w:val="20"/>
          <w:szCs w:val="20"/>
        </w:rPr>
        <w:t>tačka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7.</w:t>
      </w:r>
    </w:p>
    <w:p w:rsidR="00AD2B5A" w:rsidRDefault="00AD2B5A" w:rsidP="00354E1C">
      <w:pPr>
        <w:jc w:val="both"/>
        <w:rPr>
          <w:rFonts w:ascii="Tahoma" w:hAnsi="Tahoma" w:cs="Tahoma"/>
          <w:b/>
          <w:sz w:val="20"/>
          <w:szCs w:val="20"/>
        </w:rPr>
      </w:pPr>
    </w:p>
    <w:p w:rsidR="00AD2B5A" w:rsidRDefault="00AD2B5A" w:rsidP="00354E1C">
      <w:pPr>
        <w:jc w:val="both"/>
        <w:rPr>
          <w:rFonts w:ascii="Tahoma" w:hAnsi="Tahoma" w:cs="Tahoma"/>
          <w:b/>
          <w:sz w:val="20"/>
          <w:szCs w:val="20"/>
        </w:rPr>
      </w:pPr>
    </w:p>
    <w:p w:rsidR="003247C1" w:rsidRDefault="00AD2B5A" w:rsidP="00AD2B5A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</w:t>
      </w:r>
    </w:p>
    <w:p w:rsidR="00AD2B5A" w:rsidRPr="00AD2B5A" w:rsidRDefault="00AD2B5A" w:rsidP="00AD2B5A">
      <w:pPr>
        <w:jc w:val="both"/>
        <w:rPr>
          <w:rFonts w:ascii="Tahoma" w:hAnsi="Tahoma" w:cs="Tahoma"/>
          <w:sz w:val="20"/>
          <w:szCs w:val="20"/>
        </w:rPr>
      </w:pPr>
      <w:r w:rsidRPr="00AD2B5A">
        <w:rPr>
          <w:rFonts w:ascii="Tahoma" w:hAnsi="Tahoma" w:cs="Tahoma"/>
          <w:sz w:val="20"/>
          <w:szCs w:val="20"/>
        </w:rPr>
        <w:t xml:space="preserve">U </w:t>
      </w:r>
      <w:proofErr w:type="spellStart"/>
      <w:r w:rsidRPr="00AD2B5A">
        <w:rPr>
          <w:rFonts w:ascii="Tahoma" w:hAnsi="Tahoma" w:cs="Tahoma"/>
          <w:sz w:val="20"/>
          <w:szCs w:val="20"/>
        </w:rPr>
        <w:t>preostalom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dijelu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Interni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oglas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za </w:t>
      </w:r>
      <w:proofErr w:type="spellStart"/>
      <w:r w:rsidRPr="00AD2B5A">
        <w:rPr>
          <w:rFonts w:ascii="Tahoma" w:hAnsi="Tahoma" w:cs="Tahoma"/>
          <w:sz w:val="20"/>
          <w:szCs w:val="20"/>
        </w:rPr>
        <w:t>izbor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i </w:t>
      </w:r>
      <w:proofErr w:type="spellStart"/>
      <w:r w:rsidRPr="00AD2B5A">
        <w:rPr>
          <w:rFonts w:ascii="Tahoma" w:hAnsi="Tahoma" w:cs="Tahoma"/>
          <w:sz w:val="20"/>
          <w:szCs w:val="20"/>
        </w:rPr>
        <w:t>prijem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kandidata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na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subspecijalizaciju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ostaje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n</w:t>
      </w:r>
      <w:r w:rsidR="00AD2F32">
        <w:rPr>
          <w:rFonts w:ascii="Tahoma" w:hAnsi="Tahoma" w:cs="Tahoma"/>
          <w:sz w:val="20"/>
          <w:szCs w:val="20"/>
        </w:rPr>
        <w:t>e</w:t>
      </w:r>
      <w:r w:rsidRPr="00AD2B5A">
        <w:rPr>
          <w:rFonts w:ascii="Tahoma" w:hAnsi="Tahoma" w:cs="Tahoma"/>
          <w:sz w:val="20"/>
          <w:szCs w:val="20"/>
        </w:rPr>
        <w:t>izmijenjen</w:t>
      </w:r>
      <w:proofErr w:type="spellEnd"/>
      <w:r w:rsidRPr="00AD2B5A">
        <w:rPr>
          <w:rFonts w:ascii="Tahoma" w:hAnsi="Tahoma" w:cs="Tahoma"/>
          <w:sz w:val="20"/>
          <w:szCs w:val="20"/>
        </w:rPr>
        <w:t>.</w:t>
      </w:r>
    </w:p>
    <w:p w:rsidR="006A4B52" w:rsidRDefault="006A4B52" w:rsidP="00293120">
      <w:pPr>
        <w:rPr>
          <w:rFonts w:ascii="Tahoma" w:hAnsi="Tahoma" w:cs="Tahoma"/>
          <w:b/>
          <w:sz w:val="20"/>
          <w:szCs w:val="20"/>
        </w:rPr>
      </w:pPr>
    </w:p>
    <w:p w:rsidR="006A4B52" w:rsidRDefault="00AD2B5A" w:rsidP="00AD2B5A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III</w:t>
      </w:r>
    </w:p>
    <w:p w:rsidR="00AD2B5A" w:rsidRPr="00AD2B5A" w:rsidRDefault="00AD2B5A" w:rsidP="00AD2B5A">
      <w:pPr>
        <w:jc w:val="both"/>
        <w:rPr>
          <w:rFonts w:ascii="Tahoma" w:hAnsi="Tahoma" w:cs="Tahoma"/>
          <w:sz w:val="20"/>
          <w:szCs w:val="20"/>
        </w:rPr>
      </w:pPr>
      <w:proofErr w:type="spellStart"/>
      <w:r w:rsidRPr="00AD2B5A">
        <w:rPr>
          <w:rFonts w:ascii="Tahoma" w:hAnsi="Tahoma" w:cs="Tahoma"/>
          <w:sz w:val="20"/>
          <w:szCs w:val="20"/>
        </w:rPr>
        <w:t>Sve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prijave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kandidata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pristigle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prije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objave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Izmjene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i </w:t>
      </w:r>
      <w:proofErr w:type="spellStart"/>
      <w:r w:rsidRPr="00AD2B5A">
        <w:rPr>
          <w:rFonts w:ascii="Tahoma" w:hAnsi="Tahoma" w:cs="Tahoma"/>
          <w:sz w:val="20"/>
          <w:szCs w:val="20"/>
        </w:rPr>
        <w:t>dopune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Internog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oglasa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za </w:t>
      </w:r>
      <w:proofErr w:type="spellStart"/>
      <w:r w:rsidRPr="00AD2B5A">
        <w:rPr>
          <w:rFonts w:ascii="Tahoma" w:hAnsi="Tahoma" w:cs="Tahoma"/>
          <w:sz w:val="20"/>
          <w:szCs w:val="20"/>
        </w:rPr>
        <w:t>izbor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i </w:t>
      </w:r>
      <w:proofErr w:type="spellStart"/>
      <w:r>
        <w:rPr>
          <w:rFonts w:ascii="Tahoma" w:hAnsi="Tahoma" w:cs="Tahoma"/>
          <w:sz w:val="20"/>
          <w:szCs w:val="20"/>
        </w:rPr>
        <w:t>prijem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kandidata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na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subspecijalizaciju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uzet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D2B5A">
        <w:rPr>
          <w:rFonts w:ascii="Tahoma" w:hAnsi="Tahoma" w:cs="Tahoma"/>
          <w:sz w:val="20"/>
          <w:szCs w:val="20"/>
        </w:rPr>
        <w:t>će</w:t>
      </w:r>
      <w:proofErr w:type="spellEnd"/>
      <w:r w:rsidRPr="00AD2B5A">
        <w:rPr>
          <w:rFonts w:ascii="Tahoma" w:hAnsi="Tahoma" w:cs="Tahoma"/>
          <w:sz w:val="20"/>
          <w:szCs w:val="20"/>
        </w:rPr>
        <w:t xml:space="preserve"> se u </w:t>
      </w:r>
      <w:proofErr w:type="spellStart"/>
      <w:r w:rsidRPr="00AD2B5A">
        <w:rPr>
          <w:rFonts w:ascii="Tahoma" w:hAnsi="Tahoma" w:cs="Tahoma"/>
          <w:sz w:val="20"/>
          <w:szCs w:val="20"/>
        </w:rPr>
        <w:t>razmatranje</w:t>
      </w:r>
      <w:proofErr w:type="spellEnd"/>
      <w:r w:rsidRPr="00AD2B5A">
        <w:rPr>
          <w:rFonts w:ascii="Tahoma" w:hAnsi="Tahoma" w:cs="Tahoma"/>
          <w:sz w:val="20"/>
          <w:szCs w:val="20"/>
        </w:rPr>
        <w:t>.</w:t>
      </w:r>
    </w:p>
    <w:p w:rsidR="00AD2B5A" w:rsidRDefault="00AD2B5A" w:rsidP="00AD2B5A">
      <w:pPr>
        <w:jc w:val="both"/>
        <w:rPr>
          <w:rFonts w:ascii="Tahoma" w:hAnsi="Tahoma" w:cs="Tahoma"/>
          <w:b/>
          <w:sz w:val="20"/>
          <w:szCs w:val="20"/>
        </w:rPr>
      </w:pPr>
    </w:p>
    <w:p w:rsidR="00AD2B5A" w:rsidRDefault="00AD2B5A" w:rsidP="00AD2B5A">
      <w:pPr>
        <w:jc w:val="center"/>
        <w:rPr>
          <w:rFonts w:ascii="Tahoma" w:hAnsi="Tahoma" w:cs="Tahoma"/>
          <w:b/>
          <w:sz w:val="20"/>
          <w:szCs w:val="20"/>
        </w:rPr>
      </w:pPr>
    </w:p>
    <w:p w:rsidR="006A4B52" w:rsidRDefault="00AD2B5A" w:rsidP="00AD2B5A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IV</w:t>
      </w:r>
    </w:p>
    <w:p w:rsidR="00AD2B5A" w:rsidRPr="00AD2B5A" w:rsidRDefault="00AD2B5A" w:rsidP="00AD2B5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Rok za </w:t>
      </w:r>
      <w:proofErr w:type="spellStart"/>
      <w:r>
        <w:rPr>
          <w:rFonts w:ascii="Tahoma" w:hAnsi="Tahoma" w:cs="Tahoma"/>
          <w:sz w:val="20"/>
          <w:szCs w:val="20"/>
        </w:rPr>
        <w:t>p</w:t>
      </w:r>
      <w:r w:rsidR="00E1579D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>dnošenje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prijava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na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Interni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oglas</w:t>
      </w:r>
      <w:proofErr w:type="spellEnd"/>
      <w:r>
        <w:rPr>
          <w:rFonts w:ascii="Tahoma" w:hAnsi="Tahoma" w:cs="Tahoma"/>
          <w:sz w:val="20"/>
          <w:szCs w:val="20"/>
        </w:rPr>
        <w:t xml:space="preserve"> koji je </w:t>
      </w:r>
      <w:proofErr w:type="spellStart"/>
      <w:r>
        <w:rPr>
          <w:rFonts w:ascii="Tahoma" w:hAnsi="Tahoma" w:cs="Tahoma"/>
          <w:sz w:val="20"/>
          <w:szCs w:val="20"/>
        </w:rPr>
        <w:t>objavljen</w:t>
      </w:r>
      <w:proofErr w:type="spellEnd"/>
      <w:r>
        <w:rPr>
          <w:rFonts w:ascii="Tahoma" w:hAnsi="Tahoma" w:cs="Tahoma"/>
          <w:sz w:val="20"/>
          <w:szCs w:val="20"/>
        </w:rPr>
        <w:t xml:space="preserve"> dana 03.</w:t>
      </w:r>
      <w:proofErr w:type="gramStart"/>
      <w:r>
        <w:rPr>
          <w:rFonts w:ascii="Tahoma" w:hAnsi="Tahoma" w:cs="Tahoma"/>
          <w:sz w:val="20"/>
          <w:szCs w:val="20"/>
        </w:rPr>
        <w:t>12.2025.godine</w:t>
      </w:r>
      <w:proofErr w:type="gram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produžava</w:t>
      </w:r>
      <w:proofErr w:type="spellEnd"/>
      <w:r>
        <w:rPr>
          <w:rFonts w:ascii="Tahoma" w:hAnsi="Tahoma" w:cs="Tahoma"/>
          <w:sz w:val="20"/>
          <w:szCs w:val="20"/>
        </w:rPr>
        <w:t xml:space="preserve"> se za </w:t>
      </w:r>
      <w:proofErr w:type="spellStart"/>
      <w:r>
        <w:rPr>
          <w:rFonts w:ascii="Tahoma" w:hAnsi="Tahoma" w:cs="Tahoma"/>
          <w:sz w:val="20"/>
          <w:szCs w:val="20"/>
        </w:rPr>
        <w:t>dodatnih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6623A">
        <w:rPr>
          <w:rFonts w:ascii="Tahoma" w:hAnsi="Tahoma" w:cs="Tahoma"/>
          <w:sz w:val="20"/>
          <w:szCs w:val="20"/>
        </w:rPr>
        <w:t>šest</w:t>
      </w:r>
      <w:proofErr w:type="spellEnd"/>
      <w:r w:rsidR="0036623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dana.</w:t>
      </w:r>
    </w:p>
    <w:p w:rsidR="006A4B52" w:rsidRDefault="006A4B52" w:rsidP="00293120">
      <w:pPr>
        <w:rPr>
          <w:rFonts w:ascii="Tahoma" w:hAnsi="Tahoma" w:cs="Tahoma"/>
          <w:b/>
          <w:sz w:val="20"/>
          <w:szCs w:val="20"/>
        </w:rPr>
      </w:pPr>
    </w:p>
    <w:p w:rsidR="00293120" w:rsidRPr="00AD2B5A" w:rsidRDefault="00AD2B5A" w:rsidP="00AD2B5A">
      <w:pPr>
        <w:jc w:val="center"/>
        <w:rPr>
          <w:rFonts w:ascii="Tahoma" w:hAnsi="Tahoma" w:cs="Tahoma"/>
          <w:b/>
          <w:sz w:val="20"/>
          <w:szCs w:val="20"/>
        </w:rPr>
      </w:pPr>
      <w:r w:rsidRPr="00AD2B5A">
        <w:rPr>
          <w:rFonts w:ascii="Tahoma" w:hAnsi="Tahoma" w:cs="Tahoma"/>
          <w:b/>
          <w:sz w:val="20"/>
          <w:szCs w:val="20"/>
        </w:rPr>
        <w:t>V</w:t>
      </w:r>
    </w:p>
    <w:p w:rsidR="00293120" w:rsidRPr="00CD2F8D" w:rsidRDefault="00AD2B5A" w:rsidP="00293120">
      <w:pPr>
        <w:jc w:val="both"/>
        <w:rPr>
          <w:rFonts w:ascii="Tahoma" w:hAnsi="Tahoma" w:cs="Tahoma"/>
          <w:sz w:val="20"/>
          <w:szCs w:val="20"/>
          <w:lang w:val="it-IT"/>
        </w:rPr>
      </w:pPr>
      <w:r w:rsidRPr="00CD2F8D">
        <w:rPr>
          <w:rFonts w:ascii="Tahoma" w:hAnsi="Tahoma" w:cs="Tahoma"/>
          <w:sz w:val="20"/>
          <w:szCs w:val="20"/>
          <w:lang w:val="it-IT"/>
        </w:rPr>
        <w:t xml:space="preserve">Ova Izmjena </w:t>
      </w:r>
      <w:r w:rsidR="006A10FA" w:rsidRPr="00CD2F8D">
        <w:rPr>
          <w:rFonts w:ascii="Tahoma" w:hAnsi="Tahoma" w:cs="Tahoma"/>
          <w:sz w:val="20"/>
          <w:szCs w:val="20"/>
          <w:lang w:val="it-IT"/>
        </w:rPr>
        <w:t>i</w:t>
      </w:r>
      <w:r w:rsidRPr="00CD2F8D">
        <w:rPr>
          <w:rFonts w:ascii="Tahoma" w:hAnsi="Tahoma" w:cs="Tahoma"/>
          <w:sz w:val="20"/>
          <w:szCs w:val="20"/>
          <w:lang w:val="it-IT"/>
        </w:rPr>
        <w:t xml:space="preserve"> dopuna Internog oglasa je objavljena na web stranici </w:t>
      </w:r>
      <w:r w:rsidR="006A10FA" w:rsidRPr="00CD2F8D">
        <w:rPr>
          <w:rFonts w:ascii="Tahoma" w:hAnsi="Tahoma" w:cs="Tahoma"/>
          <w:sz w:val="20"/>
          <w:szCs w:val="20"/>
          <w:lang w:val="it-IT"/>
        </w:rPr>
        <w:t>KCUS-a, oglasnim pločama Ustanove i o</w:t>
      </w:r>
      <w:r w:rsidR="0036623A" w:rsidRPr="00CD2F8D">
        <w:rPr>
          <w:rFonts w:ascii="Tahoma" w:hAnsi="Tahoma" w:cs="Tahoma"/>
          <w:sz w:val="20"/>
          <w:szCs w:val="20"/>
          <w:lang w:val="it-IT"/>
        </w:rPr>
        <w:t>rganizacionim jedinicama dana 08</w:t>
      </w:r>
      <w:r w:rsidR="006A10FA" w:rsidRPr="00CD2F8D">
        <w:rPr>
          <w:rFonts w:ascii="Tahoma" w:hAnsi="Tahoma" w:cs="Tahoma"/>
          <w:sz w:val="20"/>
          <w:szCs w:val="20"/>
          <w:lang w:val="it-IT"/>
        </w:rPr>
        <w:t>.12.2025.godine.</w:t>
      </w:r>
    </w:p>
    <w:p w:rsidR="006A10FA" w:rsidRPr="00CD2F8D" w:rsidRDefault="006A10FA" w:rsidP="00293120">
      <w:pPr>
        <w:jc w:val="both"/>
        <w:rPr>
          <w:rFonts w:ascii="Tahoma" w:hAnsi="Tahoma" w:cs="Tahoma"/>
          <w:sz w:val="20"/>
          <w:szCs w:val="20"/>
          <w:lang w:val="it-IT"/>
        </w:rPr>
      </w:pPr>
    </w:p>
    <w:p w:rsidR="00293120" w:rsidRPr="00CD2F8D" w:rsidRDefault="00293120" w:rsidP="00293120">
      <w:pPr>
        <w:jc w:val="both"/>
        <w:rPr>
          <w:rFonts w:ascii="Tahoma" w:hAnsi="Tahoma" w:cs="Tahoma"/>
          <w:sz w:val="20"/>
          <w:szCs w:val="20"/>
          <w:lang w:val="it-IT"/>
        </w:rPr>
      </w:pPr>
    </w:p>
    <w:p w:rsidR="00293120" w:rsidRPr="00CD2F8D" w:rsidRDefault="00293120" w:rsidP="00293120">
      <w:pPr>
        <w:jc w:val="both"/>
        <w:rPr>
          <w:rFonts w:ascii="Tahoma" w:hAnsi="Tahoma" w:cs="Tahoma"/>
          <w:sz w:val="20"/>
          <w:szCs w:val="20"/>
          <w:lang w:val="it-IT"/>
        </w:rPr>
      </w:pPr>
    </w:p>
    <w:p w:rsidR="00912669" w:rsidRPr="00CD2F8D" w:rsidRDefault="00293120" w:rsidP="00165C41">
      <w:pPr>
        <w:pStyle w:val="ListParagraph"/>
        <w:ind w:left="644"/>
        <w:jc w:val="both"/>
        <w:rPr>
          <w:rFonts w:ascii="Tahoma" w:hAnsi="Tahoma" w:cs="Tahoma"/>
          <w:b/>
          <w:sz w:val="20"/>
          <w:szCs w:val="20"/>
          <w:lang w:val="de-DE"/>
        </w:rPr>
      </w:pPr>
      <w:r w:rsidRPr="00CD2F8D">
        <w:rPr>
          <w:rFonts w:ascii="Tahoma" w:hAnsi="Tahoma" w:cs="Tahoma"/>
          <w:sz w:val="20"/>
          <w:szCs w:val="20"/>
          <w:lang w:val="it-IT"/>
        </w:rPr>
        <w:t xml:space="preserve"> </w:t>
      </w:r>
      <w:r w:rsidR="00912669" w:rsidRPr="00CD2F8D">
        <w:rPr>
          <w:rFonts w:ascii="Tahoma" w:hAnsi="Tahoma" w:cs="Tahoma"/>
          <w:sz w:val="20"/>
          <w:szCs w:val="20"/>
          <w:lang w:val="it-IT"/>
        </w:rPr>
        <w:tab/>
      </w:r>
      <w:r w:rsidR="00912669" w:rsidRPr="00CD2F8D">
        <w:rPr>
          <w:rFonts w:ascii="Tahoma" w:hAnsi="Tahoma" w:cs="Tahoma"/>
          <w:sz w:val="20"/>
          <w:szCs w:val="20"/>
          <w:lang w:val="it-IT"/>
        </w:rPr>
        <w:tab/>
      </w:r>
      <w:r w:rsidR="00912669" w:rsidRPr="00CD2F8D">
        <w:rPr>
          <w:rFonts w:ascii="Tahoma" w:hAnsi="Tahoma" w:cs="Tahoma"/>
          <w:sz w:val="20"/>
          <w:szCs w:val="20"/>
          <w:lang w:val="it-IT"/>
        </w:rPr>
        <w:tab/>
      </w:r>
      <w:r w:rsidR="00912669" w:rsidRPr="00CD2F8D">
        <w:rPr>
          <w:rFonts w:ascii="Tahoma" w:hAnsi="Tahoma" w:cs="Tahoma"/>
          <w:sz w:val="20"/>
          <w:szCs w:val="20"/>
          <w:lang w:val="it-IT"/>
        </w:rPr>
        <w:tab/>
      </w:r>
      <w:r w:rsidR="00912669" w:rsidRPr="00CD2F8D">
        <w:rPr>
          <w:rFonts w:ascii="Tahoma" w:hAnsi="Tahoma" w:cs="Tahoma"/>
          <w:sz w:val="20"/>
          <w:szCs w:val="20"/>
          <w:lang w:val="it-IT"/>
        </w:rPr>
        <w:tab/>
      </w:r>
      <w:r w:rsidR="00912669" w:rsidRPr="00CD2F8D">
        <w:rPr>
          <w:rFonts w:ascii="Tahoma" w:hAnsi="Tahoma" w:cs="Tahoma"/>
          <w:sz w:val="20"/>
          <w:szCs w:val="20"/>
          <w:lang w:val="it-IT"/>
        </w:rPr>
        <w:tab/>
      </w:r>
      <w:r w:rsidR="00912669" w:rsidRPr="00CD2F8D">
        <w:rPr>
          <w:rFonts w:ascii="Tahoma" w:hAnsi="Tahoma" w:cs="Tahoma"/>
          <w:sz w:val="20"/>
          <w:szCs w:val="20"/>
          <w:lang w:val="it-IT"/>
        </w:rPr>
        <w:tab/>
      </w:r>
      <w:r w:rsidR="00912669" w:rsidRPr="00CD2F8D">
        <w:rPr>
          <w:rFonts w:ascii="Tahoma" w:hAnsi="Tahoma" w:cs="Tahoma"/>
          <w:b/>
          <w:sz w:val="20"/>
          <w:szCs w:val="20"/>
          <w:lang w:val="de-DE"/>
        </w:rPr>
        <w:t>GENERALNI DIREKTOR</w:t>
      </w:r>
    </w:p>
    <w:p w:rsidR="00912669" w:rsidRPr="00CD2F8D" w:rsidRDefault="00912669" w:rsidP="003247C1">
      <w:pPr>
        <w:pStyle w:val="ListParagraph"/>
        <w:ind w:left="644"/>
        <w:jc w:val="both"/>
        <w:rPr>
          <w:rFonts w:ascii="Tahoma" w:hAnsi="Tahoma" w:cs="Tahoma"/>
          <w:b/>
          <w:sz w:val="20"/>
          <w:szCs w:val="20"/>
          <w:lang w:val="de-DE"/>
        </w:rPr>
      </w:pPr>
    </w:p>
    <w:p w:rsidR="00912669" w:rsidRPr="00CD2F8D" w:rsidRDefault="00912669" w:rsidP="003247C1">
      <w:pPr>
        <w:pStyle w:val="ListParagraph"/>
        <w:ind w:left="644"/>
        <w:jc w:val="both"/>
        <w:rPr>
          <w:rFonts w:ascii="Tahoma" w:hAnsi="Tahoma" w:cs="Tahoma"/>
          <w:b/>
          <w:sz w:val="20"/>
          <w:szCs w:val="20"/>
          <w:lang w:val="de-DE"/>
        </w:rPr>
      </w:pPr>
      <w:r w:rsidRPr="00CD2F8D">
        <w:rPr>
          <w:rFonts w:ascii="Tahoma" w:hAnsi="Tahoma" w:cs="Tahoma"/>
          <w:b/>
          <w:sz w:val="20"/>
          <w:szCs w:val="20"/>
          <w:lang w:val="de-DE"/>
        </w:rPr>
        <w:tab/>
      </w:r>
      <w:r w:rsidRPr="00CD2F8D">
        <w:rPr>
          <w:rFonts w:ascii="Tahoma" w:hAnsi="Tahoma" w:cs="Tahoma"/>
          <w:b/>
          <w:sz w:val="20"/>
          <w:szCs w:val="20"/>
          <w:lang w:val="de-DE"/>
        </w:rPr>
        <w:tab/>
      </w:r>
      <w:r w:rsidRPr="00CD2F8D">
        <w:rPr>
          <w:rFonts w:ascii="Tahoma" w:hAnsi="Tahoma" w:cs="Tahoma"/>
          <w:b/>
          <w:sz w:val="20"/>
          <w:szCs w:val="20"/>
          <w:lang w:val="de-DE"/>
        </w:rPr>
        <w:tab/>
      </w:r>
      <w:r w:rsidRPr="00CD2F8D">
        <w:rPr>
          <w:rFonts w:ascii="Tahoma" w:hAnsi="Tahoma" w:cs="Tahoma"/>
          <w:b/>
          <w:sz w:val="20"/>
          <w:szCs w:val="20"/>
          <w:lang w:val="de-DE"/>
        </w:rPr>
        <w:tab/>
      </w:r>
      <w:r w:rsidRPr="00CD2F8D">
        <w:rPr>
          <w:rFonts w:ascii="Tahoma" w:hAnsi="Tahoma" w:cs="Tahoma"/>
          <w:b/>
          <w:sz w:val="20"/>
          <w:szCs w:val="20"/>
          <w:lang w:val="de-DE"/>
        </w:rPr>
        <w:tab/>
      </w:r>
      <w:r w:rsidRPr="00CD2F8D">
        <w:rPr>
          <w:rFonts w:ascii="Tahoma" w:hAnsi="Tahoma" w:cs="Tahoma"/>
          <w:b/>
          <w:sz w:val="20"/>
          <w:szCs w:val="20"/>
          <w:lang w:val="de-DE"/>
        </w:rPr>
        <w:tab/>
      </w:r>
      <w:r w:rsidRPr="00CD2F8D">
        <w:rPr>
          <w:rFonts w:ascii="Tahoma" w:hAnsi="Tahoma" w:cs="Tahoma"/>
          <w:b/>
          <w:sz w:val="20"/>
          <w:szCs w:val="20"/>
          <w:lang w:val="de-DE"/>
        </w:rPr>
        <w:tab/>
        <w:t>Prim.</w:t>
      </w:r>
      <w:r w:rsidR="00165C41" w:rsidRPr="00CD2F8D">
        <w:rPr>
          <w:rFonts w:ascii="Tahoma" w:hAnsi="Tahoma" w:cs="Tahoma"/>
          <w:b/>
          <w:sz w:val="20"/>
          <w:szCs w:val="20"/>
          <w:lang w:val="de-DE"/>
        </w:rPr>
        <w:t>doc.dr.sc.med.Alen Pilav</w:t>
      </w:r>
    </w:p>
    <w:p w:rsidR="00912669" w:rsidRPr="00CD2F8D" w:rsidRDefault="00912669">
      <w:pPr>
        <w:pStyle w:val="ListParagraph"/>
        <w:ind w:left="644"/>
        <w:jc w:val="both"/>
        <w:rPr>
          <w:rFonts w:ascii="Tahoma" w:hAnsi="Tahoma" w:cs="Tahoma"/>
          <w:b/>
          <w:sz w:val="20"/>
          <w:szCs w:val="20"/>
          <w:lang w:val="de-DE"/>
        </w:rPr>
      </w:pPr>
    </w:p>
    <w:sectPr w:rsidR="00912669" w:rsidRPr="00CD2F8D" w:rsidSect="000F343A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B0925"/>
    <w:multiLevelType w:val="hybridMultilevel"/>
    <w:tmpl w:val="5E426EBE"/>
    <w:lvl w:ilvl="0" w:tplc="0FBE3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72789"/>
    <w:multiLevelType w:val="hybridMultilevel"/>
    <w:tmpl w:val="B4FE00BA"/>
    <w:lvl w:ilvl="0" w:tplc="0FBE3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D2CC9"/>
    <w:multiLevelType w:val="hybridMultilevel"/>
    <w:tmpl w:val="B5B09434"/>
    <w:lvl w:ilvl="0" w:tplc="958A6CF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EE95AE6"/>
    <w:multiLevelType w:val="hybridMultilevel"/>
    <w:tmpl w:val="D7DCA508"/>
    <w:lvl w:ilvl="0" w:tplc="958A6C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95B26"/>
    <w:multiLevelType w:val="hybridMultilevel"/>
    <w:tmpl w:val="F27661DA"/>
    <w:lvl w:ilvl="0" w:tplc="87E4D2C6">
      <w:start w:val="4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C7F20"/>
    <w:multiLevelType w:val="hybridMultilevel"/>
    <w:tmpl w:val="E40A159C"/>
    <w:lvl w:ilvl="0" w:tplc="87E4D2C6">
      <w:start w:val="4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7D518F"/>
    <w:multiLevelType w:val="hybridMultilevel"/>
    <w:tmpl w:val="7332AD56"/>
    <w:lvl w:ilvl="0" w:tplc="36188E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3DC1265"/>
    <w:multiLevelType w:val="hybridMultilevel"/>
    <w:tmpl w:val="DA48B51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A253F"/>
    <w:multiLevelType w:val="hybridMultilevel"/>
    <w:tmpl w:val="AAAE515A"/>
    <w:lvl w:ilvl="0" w:tplc="958A6C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A4B60"/>
    <w:multiLevelType w:val="hybridMultilevel"/>
    <w:tmpl w:val="9F10C762"/>
    <w:lvl w:ilvl="0" w:tplc="45AC58AE">
      <w:start w:val="1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30E30CF"/>
    <w:multiLevelType w:val="hybridMultilevel"/>
    <w:tmpl w:val="F2648DB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404526">
    <w:abstractNumId w:val="0"/>
  </w:num>
  <w:num w:numId="2" w16cid:durableId="2019654120">
    <w:abstractNumId w:val="1"/>
  </w:num>
  <w:num w:numId="3" w16cid:durableId="1097939988">
    <w:abstractNumId w:val="3"/>
  </w:num>
  <w:num w:numId="4" w16cid:durableId="1221987179">
    <w:abstractNumId w:val="9"/>
  </w:num>
  <w:num w:numId="5" w16cid:durableId="380905806">
    <w:abstractNumId w:val="7"/>
  </w:num>
  <w:num w:numId="6" w16cid:durableId="24714311">
    <w:abstractNumId w:val="2"/>
  </w:num>
  <w:num w:numId="7" w16cid:durableId="828714311">
    <w:abstractNumId w:val="8"/>
  </w:num>
  <w:num w:numId="8" w16cid:durableId="594630492">
    <w:abstractNumId w:val="5"/>
  </w:num>
  <w:num w:numId="9" w16cid:durableId="1273630223">
    <w:abstractNumId w:val="6"/>
  </w:num>
  <w:num w:numId="10" w16cid:durableId="1632008487">
    <w:abstractNumId w:val="10"/>
  </w:num>
  <w:num w:numId="11" w16cid:durableId="957493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8FF"/>
    <w:rsid w:val="000C1FA0"/>
    <w:rsid w:val="000E10A4"/>
    <w:rsid w:val="000F152D"/>
    <w:rsid w:val="000F343A"/>
    <w:rsid w:val="00117822"/>
    <w:rsid w:val="00155DC4"/>
    <w:rsid w:val="0015757E"/>
    <w:rsid w:val="00165C41"/>
    <w:rsid w:val="00254990"/>
    <w:rsid w:val="002550C0"/>
    <w:rsid w:val="00293120"/>
    <w:rsid w:val="00295B13"/>
    <w:rsid w:val="002C3584"/>
    <w:rsid w:val="002C3EF4"/>
    <w:rsid w:val="002E6153"/>
    <w:rsid w:val="003247C1"/>
    <w:rsid w:val="00354E1C"/>
    <w:rsid w:val="00357A27"/>
    <w:rsid w:val="0036623A"/>
    <w:rsid w:val="00390206"/>
    <w:rsid w:val="003F501E"/>
    <w:rsid w:val="00434174"/>
    <w:rsid w:val="00480551"/>
    <w:rsid w:val="005C5363"/>
    <w:rsid w:val="00684838"/>
    <w:rsid w:val="006A10FA"/>
    <w:rsid w:val="006A4B52"/>
    <w:rsid w:val="006B265E"/>
    <w:rsid w:val="006E0696"/>
    <w:rsid w:val="006E3D18"/>
    <w:rsid w:val="007133E3"/>
    <w:rsid w:val="00756E2D"/>
    <w:rsid w:val="00761AFB"/>
    <w:rsid w:val="00785B96"/>
    <w:rsid w:val="00797B75"/>
    <w:rsid w:val="007A2FCB"/>
    <w:rsid w:val="007A4183"/>
    <w:rsid w:val="0080627E"/>
    <w:rsid w:val="008D78FF"/>
    <w:rsid w:val="008F1175"/>
    <w:rsid w:val="009118C8"/>
    <w:rsid w:val="00912669"/>
    <w:rsid w:val="009276F4"/>
    <w:rsid w:val="00944465"/>
    <w:rsid w:val="009620C7"/>
    <w:rsid w:val="009A42AF"/>
    <w:rsid w:val="009F3F68"/>
    <w:rsid w:val="00AA0124"/>
    <w:rsid w:val="00AD2B5A"/>
    <w:rsid w:val="00AD2F32"/>
    <w:rsid w:val="00B510E8"/>
    <w:rsid w:val="00B95F08"/>
    <w:rsid w:val="00C564EE"/>
    <w:rsid w:val="00C67626"/>
    <w:rsid w:val="00C713C9"/>
    <w:rsid w:val="00C72DA2"/>
    <w:rsid w:val="00CA1BA1"/>
    <w:rsid w:val="00CD2F8D"/>
    <w:rsid w:val="00D36E66"/>
    <w:rsid w:val="00DB31BF"/>
    <w:rsid w:val="00E10439"/>
    <w:rsid w:val="00E1579D"/>
    <w:rsid w:val="00E16F44"/>
    <w:rsid w:val="00E73A40"/>
    <w:rsid w:val="00EA30D0"/>
    <w:rsid w:val="00F067CE"/>
    <w:rsid w:val="00F35668"/>
    <w:rsid w:val="00FB3EEF"/>
    <w:rsid w:val="00FB5B24"/>
    <w:rsid w:val="00FF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E7B58"/>
  <w15:docId w15:val="{2D680D59-4872-41F2-85ED-F064C6B3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78F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D78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78FF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EA3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6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D341A-E102-4AFB-A132-1751DE76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KCUS 2023</cp:lastModifiedBy>
  <cp:revision>8</cp:revision>
  <cp:lastPrinted>2025-12-08T09:44:00Z</cp:lastPrinted>
  <dcterms:created xsi:type="dcterms:W3CDTF">2025-12-05T12:01:00Z</dcterms:created>
  <dcterms:modified xsi:type="dcterms:W3CDTF">2025-12-08T13:53:00Z</dcterms:modified>
</cp:coreProperties>
</file>